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850"/>
        <w:gridCol w:w="228"/>
        <w:gridCol w:w="1663"/>
      </w:tblGrid>
      <w:tr w:rsidR="006A0C87" w:rsidRPr="00755F88" w:rsidTr="00CC199A">
        <w:trPr>
          <w:trHeight w:hRule="exact" w:val="411"/>
        </w:trPr>
        <w:tc>
          <w:tcPr>
            <w:tcW w:w="18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97424A" w:rsidP="0097424A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22</w:t>
            </w:r>
            <w:r w:rsidR="008E6D38">
              <w:rPr>
                <w:rFonts w:ascii="Franklin Gothic Book" w:hAnsi="Franklin Gothic Book" w:cs="Tahoma"/>
                <w:lang w:val="ru-RU"/>
              </w:rPr>
              <w:t>.0</w:t>
            </w:r>
            <w:r>
              <w:rPr>
                <w:rFonts w:ascii="Franklin Gothic Book" w:hAnsi="Franklin Gothic Book" w:cs="Tahoma"/>
                <w:lang w:val="ru-RU"/>
              </w:rPr>
              <w:t>4</w:t>
            </w:r>
            <w:r w:rsidR="008E6D38">
              <w:rPr>
                <w:rFonts w:ascii="Franklin Gothic Book" w:hAnsi="Franklin Gothic Book" w:cs="Tahoma"/>
                <w:lang w:val="ru-RU"/>
              </w:rPr>
              <w:t>.2020</w:t>
            </w:r>
          </w:p>
        </w:tc>
        <w:tc>
          <w:tcPr>
            <w:tcW w:w="228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97424A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97424A">
              <w:rPr>
                <w:rFonts w:ascii="Franklin Gothic Book" w:hAnsi="Franklin Gothic Book" w:cs="Tahoma"/>
                <w:lang w:val="ru-RU"/>
              </w:rPr>
              <w:t>649</w:t>
            </w:r>
          </w:p>
        </w:tc>
      </w:tr>
      <w:tr w:rsidR="006A0C87" w:rsidRPr="00755F88" w:rsidTr="00CC199A">
        <w:trPr>
          <w:trHeight w:val="457"/>
        </w:trPr>
        <w:tc>
          <w:tcPr>
            <w:tcW w:w="18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28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6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97424A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97424A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  <w:sectPr w:rsidR="006942F1" w:rsidSect="00DE6F59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552" w:right="567" w:bottom="1134" w:left="1701" w:header="709" w:footer="595" w:gutter="0"/>
          <w:cols w:space="708"/>
          <w:titlePg/>
          <w:docGrid w:linePitch="360"/>
        </w:sectPr>
      </w:pPr>
    </w:p>
    <w:p w:rsidR="00414763" w:rsidRDefault="00414763" w:rsidP="00414763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hAnsi="Franklin Gothic Book" w:cs="Arial"/>
          <w:b/>
          <w:lang w:val="ru-RU"/>
        </w:rPr>
      </w:pPr>
    </w:p>
    <w:p w:rsidR="00CC199A" w:rsidRDefault="00646EAF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>» предлагает Вам рассмотреть и сообщить о возможности поставки</w:t>
      </w:r>
      <w:r w:rsidR="00653627" w:rsidRPr="00653627">
        <w:rPr>
          <w:lang w:val="ru-RU"/>
        </w:rPr>
        <w:t xml:space="preserve"> </w:t>
      </w:r>
      <w:r w:rsidR="00653627" w:rsidRPr="00653627">
        <w:rPr>
          <w:rFonts w:ascii="Franklin Gothic Book" w:hAnsi="Franklin Gothic Book" w:cs="Arial"/>
          <w:lang w:val="ru-RU"/>
        </w:rPr>
        <w:t>соды кальцинированной</w:t>
      </w:r>
      <w:r w:rsidR="00CC199A" w:rsidRPr="00F605FC">
        <w:rPr>
          <w:rFonts w:ascii="Franklin Gothic Book" w:hAnsi="Franklin Gothic Book" w:cs="Arial"/>
          <w:lang w:val="ru-RU"/>
        </w:rPr>
        <w:t xml:space="preserve"> </w:t>
      </w:r>
      <w:r w:rsidR="00CC199A">
        <w:rPr>
          <w:rFonts w:ascii="Franklin Gothic Book" w:hAnsi="Franklin Gothic Book" w:cs="Arial"/>
          <w:lang w:val="ru-RU"/>
        </w:rPr>
        <w:t>в</w:t>
      </w:r>
      <w:r w:rsidR="00CC199A" w:rsidRPr="00BF6205">
        <w:rPr>
          <w:rFonts w:ascii="Franklin Gothic Book" w:hAnsi="Franklin Gothic Book" w:cs="Arial"/>
          <w:lang w:val="ru-RU"/>
        </w:rPr>
        <w:t xml:space="preserve"> </w:t>
      </w:r>
      <w:r w:rsidR="0097424A">
        <w:rPr>
          <w:rFonts w:ascii="Franklin Gothic Book" w:hAnsi="Franklin Gothic Book" w:cs="Arial"/>
          <w:b/>
          <w:lang w:val="ru-RU"/>
        </w:rPr>
        <w:t>мае-июне</w:t>
      </w:r>
      <w:r w:rsidR="00BA6870">
        <w:rPr>
          <w:rFonts w:ascii="Franklin Gothic Book" w:hAnsi="Franklin Gothic Book" w:cs="Arial"/>
          <w:b/>
          <w:lang w:val="ru-RU"/>
        </w:rPr>
        <w:t xml:space="preserve"> 2020</w:t>
      </w:r>
      <w:r w:rsidR="00653627">
        <w:rPr>
          <w:rFonts w:ascii="Franklin Gothic Book" w:hAnsi="Franklin Gothic Book" w:cs="Arial"/>
          <w:b/>
          <w:lang w:val="ru-RU"/>
        </w:rPr>
        <w:t>:</w:t>
      </w:r>
    </w:p>
    <w:p w:rsidR="00653627" w:rsidRPr="00BF6205" w:rsidRDefault="0065362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818"/>
        <w:gridCol w:w="5102"/>
        <w:gridCol w:w="567"/>
        <w:gridCol w:w="851"/>
        <w:gridCol w:w="2209"/>
      </w:tblGrid>
      <w:tr w:rsidR="00CC199A" w:rsidRPr="00BF6205" w:rsidTr="0097424A">
        <w:trPr>
          <w:trHeight w:val="5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A" w:rsidRPr="00BF6205" w:rsidRDefault="00CC199A" w:rsidP="00E95458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BF6205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9A" w:rsidRPr="00BF6205" w:rsidRDefault="00CC199A" w:rsidP="00E95458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BF6205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Наименование ТМЦ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9A" w:rsidRPr="00BF6205" w:rsidRDefault="00CC199A" w:rsidP="00E95458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BF6205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9A" w:rsidRPr="00BF6205" w:rsidRDefault="00CC199A" w:rsidP="00E95458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BF6205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кол-во</w:t>
            </w:r>
            <w: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99A" w:rsidRPr="00BF6205" w:rsidRDefault="00CC199A" w:rsidP="00E95458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E447B7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Период поставки</w:t>
            </w:r>
          </w:p>
        </w:tc>
      </w:tr>
      <w:tr w:rsidR="0097424A" w:rsidRPr="008E6D38" w:rsidTr="0097424A">
        <w:trPr>
          <w:trHeight w:val="74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24A" w:rsidRPr="00BF6205" w:rsidRDefault="0097424A" w:rsidP="009C4D04">
            <w:pPr>
              <w:jc w:val="center"/>
              <w:rPr>
                <w:rFonts w:ascii="Franklin Gothic Book" w:hAnsi="Franklin Gothic Book"/>
                <w:lang w:val="ru-RU"/>
              </w:rPr>
            </w:pPr>
            <w:r w:rsidRPr="00BF6205">
              <w:rPr>
                <w:rFonts w:ascii="Franklin Gothic Book" w:hAnsi="Franklin Gothic Book"/>
                <w:lang w:val="ru-RU"/>
              </w:rPr>
              <w:t>1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4A" w:rsidRPr="00E447B7" w:rsidRDefault="0097424A" w:rsidP="009C4D04">
            <w:pPr>
              <w:rPr>
                <w:rFonts w:ascii="Franklin Gothic Book" w:hAnsi="Franklin Gothic Book"/>
                <w:lang w:val="ru-RU"/>
              </w:rPr>
            </w:pPr>
            <w:r w:rsidRPr="00653627">
              <w:rPr>
                <w:rFonts w:ascii="Franklin Gothic Book" w:hAnsi="Franklin Gothic Book"/>
                <w:lang w:val="ru-RU"/>
              </w:rPr>
              <w:t xml:space="preserve">Сода кальцинированная марки Б ГОСТ 5100-85 тара </w:t>
            </w:r>
            <w:proofErr w:type="spellStart"/>
            <w:r w:rsidRPr="00653627">
              <w:rPr>
                <w:rFonts w:ascii="Franklin Gothic Book" w:hAnsi="Franklin Gothic Book"/>
                <w:lang w:val="ru-RU"/>
              </w:rPr>
              <w:t>биг</w:t>
            </w:r>
            <w:proofErr w:type="spellEnd"/>
            <w:r w:rsidRPr="00653627">
              <w:rPr>
                <w:rFonts w:ascii="Franklin Gothic Book" w:hAnsi="Franklin Gothic Book"/>
                <w:lang w:val="ru-RU"/>
              </w:rPr>
              <w:t>-бег</w:t>
            </w:r>
            <w:r>
              <w:rPr>
                <w:rFonts w:ascii="Franklin Gothic Book" w:hAnsi="Franklin Gothic Book"/>
                <w:lang w:val="ru-RU"/>
              </w:rPr>
              <w:t xml:space="preserve"> (0,7-1т)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4A" w:rsidRPr="00BF6205" w:rsidRDefault="0097424A" w:rsidP="009C4D04">
            <w:pPr>
              <w:jc w:val="center"/>
              <w:rPr>
                <w:rFonts w:ascii="Franklin Gothic Book" w:hAnsi="Franklin Gothic Book"/>
                <w:lang w:val="ru-RU"/>
              </w:rPr>
            </w:pPr>
            <w:r w:rsidRPr="00BF6205">
              <w:rPr>
                <w:rFonts w:ascii="Franklin Gothic Book" w:hAnsi="Franklin Gothic Book"/>
                <w:lang w:val="ru-RU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24A" w:rsidRPr="00BF6205" w:rsidRDefault="0097424A" w:rsidP="009C4D04">
            <w:pPr>
              <w:jc w:val="center"/>
              <w:rPr>
                <w:rFonts w:ascii="Franklin Gothic Book" w:hAnsi="Franklin Gothic Book"/>
                <w:lang w:val="uk-UA"/>
              </w:rPr>
            </w:pPr>
            <w:r>
              <w:rPr>
                <w:rFonts w:ascii="Franklin Gothic Book" w:hAnsi="Franklin Gothic Book"/>
                <w:lang w:val="uk-UA"/>
              </w:rPr>
              <w:t>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24A" w:rsidRDefault="0097424A" w:rsidP="0097424A">
            <w:pPr>
              <w:jc w:val="center"/>
              <w:rPr>
                <w:rFonts w:ascii="Franklin Gothic Book" w:hAnsi="Franklin Gothic Book"/>
                <w:lang w:val="uk-UA"/>
              </w:rPr>
            </w:pPr>
            <w:r>
              <w:rPr>
                <w:rFonts w:ascii="Franklin Gothic Book" w:hAnsi="Franklin Gothic Book"/>
                <w:b/>
                <w:lang w:val="uk-UA"/>
              </w:rPr>
              <w:t>01-15.05.20г</w:t>
            </w:r>
          </w:p>
        </w:tc>
      </w:tr>
      <w:tr w:rsidR="0097424A" w:rsidRPr="008E6D38" w:rsidTr="0097424A">
        <w:trPr>
          <w:trHeight w:val="89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A" w:rsidRPr="00BF6205" w:rsidRDefault="0097424A" w:rsidP="009C4D04">
            <w:pPr>
              <w:jc w:val="center"/>
              <w:rPr>
                <w:rFonts w:ascii="Franklin Gothic Book" w:hAnsi="Franklin Gothic Book"/>
                <w:lang w:val="ru-RU"/>
              </w:rPr>
            </w:pPr>
          </w:p>
        </w:tc>
        <w:tc>
          <w:tcPr>
            <w:tcW w:w="5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4A" w:rsidRPr="00653627" w:rsidRDefault="0097424A" w:rsidP="009C4D04">
            <w:pPr>
              <w:rPr>
                <w:rFonts w:ascii="Franklin Gothic Book" w:hAnsi="Franklin Gothic Book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4A" w:rsidRPr="00BF6205" w:rsidRDefault="0097424A" w:rsidP="009C4D04">
            <w:pPr>
              <w:jc w:val="center"/>
              <w:rPr>
                <w:rFonts w:ascii="Franklin Gothic Book" w:hAnsi="Franklin Gothic Book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24A" w:rsidRDefault="0097424A" w:rsidP="009C4D04">
            <w:pPr>
              <w:jc w:val="center"/>
              <w:rPr>
                <w:rFonts w:ascii="Franklin Gothic Book" w:hAnsi="Franklin Gothic Book"/>
                <w:lang w:val="uk-UA"/>
              </w:rPr>
            </w:pPr>
            <w:r>
              <w:rPr>
                <w:rFonts w:ascii="Franklin Gothic Book" w:hAnsi="Franklin Gothic Book"/>
                <w:lang w:val="uk-UA"/>
              </w:rPr>
              <w:t>30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24A" w:rsidRDefault="0097424A" w:rsidP="0097424A">
            <w:pPr>
              <w:jc w:val="center"/>
              <w:rPr>
                <w:rFonts w:ascii="Franklin Gothic Book" w:hAnsi="Franklin Gothic Book"/>
                <w:b/>
                <w:lang w:val="uk-UA"/>
              </w:rPr>
            </w:pPr>
            <w:r>
              <w:rPr>
                <w:rFonts w:ascii="Franklin Gothic Book" w:hAnsi="Franklin Gothic Book"/>
                <w:b/>
                <w:lang w:val="uk-UA"/>
              </w:rPr>
              <w:t>01-10.06.20г</w:t>
            </w:r>
          </w:p>
        </w:tc>
      </w:tr>
    </w:tbl>
    <w:p w:rsidR="00653627" w:rsidRPr="00E447B7" w:rsidRDefault="0065362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653627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11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97424A" w:rsidRPr="0097424A">
        <w:rPr>
          <w:rFonts w:ascii="Franklin Gothic Book" w:hAnsi="Franklin Gothic Book" w:cs="Arial"/>
          <w:b/>
          <w:u w:val="single"/>
          <w:lang w:val="ru-RU"/>
        </w:rPr>
        <w:t>16:00ч</w:t>
      </w:r>
      <w:r w:rsidR="0097424A">
        <w:rPr>
          <w:rFonts w:ascii="Franklin Gothic Book" w:hAnsi="Franklin Gothic Book" w:cs="Arial"/>
          <w:lang w:val="ru-RU"/>
        </w:rPr>
        <w:t xml:space="preserve"> </w:t>
      </w:r>
      <w:r w:rsidR="0097424A" w:rsidRPr="0097424A">
        <w:rPr>
          <w:rFonts w:ascii="Franklin Gothic Book" w:hAnsi="Franklin Gothic Book" w:cs="Arial"/>
          <w:b/>
          <w:u w:val="single"/>
          <w:lang w:val="ru-RU"/>
        </w:rPr>
        <w:t>28</w:t>
      </w:r>
      <w:r w:rsidR="00B42352" w:rsidRPr="0097424A">
        <w:rPr>
          <w:rFonts w:ascii="Franklin Gothic Book" w:hAnsi="Franklin Gothic Book" w:cs="Arial"/>
          <w:b/>
          <w:u w:val="single"/>
          <w:lang w:val="ru-RU"/>
        </w:rPr>
        <w:t>.0</w:t>
      </w:r>
      <w:r w:rsidR="0097424A" w:rsidRPr="0097424A">
        <w:rPr>
          <w:rFonts w:ascii="Franklin Gothic Book" w:hAnsi="Franklin Gothic Book" w:cs="Arial"/>
          <w:b/>
          <w:u w:val="single"/>
          <w:lang w:val="ru-RU"/>
        </w:rPr>
        <w:t>4</w:t>
      </w:r>
      <w:r w:rsidR="00B42352" w:rsidRPr="0097424A">
        <w:rPr>
          <w:rFonts w:ascii="Franklin Gothic Book" w:hAnsi="Franklin Gothic Book" w:cs="Arial"/>
          <w:b/>
          <w:u w:val="single"/>
          <w:lang w:val="ru-RU"/>
        </w:rPr>
        <w:t>.2020</w:t>
      </w:r>
      <w:r w:rsidRPr="0097424A">
        <w:rPr>
          <w:rFonts w:ascii="Franklin Gothic Book" w:hAnsi="Franklin Gothic Book" w:cs="Arial"/>
          <w:b/>
          <w:u w:val="single"/>
          <w:lang w:val="ru-RU"/>
        </w:rPr>
        <w:t xml:space="preserve"> г, 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  <w:bookmarkStart w:id="0" w:name="_GoBack"/>
      <w:bookmarkEnd w:id="0"/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 (</w:t>
      </w:r>
      <w:r w:rsidRPr="002669BC">
        <w:rPr>
          <w:rFonts w:ascii="Franklin Gothic Book" w:hAnsi="Franklin Gothic Book" w:cs="Arial"/>
          <w:b/>
          <w:lang w:val="ru-RU"/>
        </w:rPr>
        <w:t>приоритетная форма оплаты – отсрочка платежа 60 календ. дней</w:t>
      </w:r>
      <w:r w:rsidRPr="00BF6205">
        <w:rPr>
          <w:rFonts w:ascii="Franklin Gothic Book" w:hAnsi="Franklin Gothic Book" w:cs="Arial"/>
          <w:lang w:val="ru-RU"/>
        </w:rPr>
        <w:t>);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 (</w:t>
      </w:r>
      <w:r w:rsidRPr="002669BC">
        <w:rPr>
          <w:rFonts w:ascii="Franklin Gothic Book" w:hAnsi="Franklin Gothic Book" w:cs="Arial"/>
          <w:b/>
          <w:lang w:val="ru-RU"/>
        </w:rPr>
        <w:t>СРТ/DDP</w:t>
      </w:r>
      <w:r w:rsidRPr="00BF6205">
        <w:rPr>
          <w:rFonts w:ascii="Franklin Gothic Book" w:hAnsi="Franklin Gothic Book" w:cs="Arial"/>
          <w:lang w:val="ru-RU"/>
        </w:rPr>
        <w:t>, согласно ИНКОТЕРМС 2010);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Год выпуска продукции;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7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646EAF" w:rsidRDefault="00646EAF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646EAF" w:rsidRDefault="00646EAF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646EAF" w:rsidRDefault="00646EAF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Соковец Алла Анатольевна 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(056) 794-82-27</w:t>
      </w:r>
    </w:p>
    <w:p w:rsidR="00363395" w:rsidRPr="00755F88" w:rsidRDefault="00363395" w:rsidP="00CC199A">
      <w:pPr>
        <w:tabs>
          <w:tab w:val="left" w:pos="425"/>
        </w:tabs>
        <w:spacing w:before="40" w:after="40"/>
        <w:jc w:val="both"/>
        <w:outlineLvl w:val="1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sectPr w:rsidR="00363395" w:rsidRPr="00755F88" w:rsidSect="00DB655C"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97424A" w:rsidRPr="0097424A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97424A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97424A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95131"/>
    <w:rsid w:val="000C7D10"/>
    <w:rsid w:val="0015249D"/>
    <w:rsid w:val="001C3D4C"/>
    <w:rsid w:val="001C496F"/>
    <w:rsid w:val="002310FB"/>
    <w:rsid w:val="00276968"/>
    <w:rsid w:val="002B5A0E"/>
    <w:rsid w:val="002F060D"/>
    <w:rsid w:val="00363395"/>
    <w:rsid w:val="00375B52"/>
    <w:rsid w:val="00377268"/>
    <w:rsid w:val="003B2E86"/>
    <w:rsid w:val="00414763"/>
    <w:rsid w:val="00436AE4"/>
    <w:rsid w:val="00447F77"/>
    <w:rsid w:val="00463CAA"/>
    <w:rsid w:val="00483CAB"/>
    <w:rsid w:val="00487F17"/>
    <w:rsid w:val="00490CF4"/>
    <w:rsid w:val="00495940"/>
    <w:rsid w:val="004B28BA"/>
    <w:rsid w:val="004E5971"/>
    <w:rsid w:val="00511D7E"/>
    <w:rsid w:val="00520A08"/>
    <w:rsid w:val="00560EDF"/>
    <w:rsid w:val="00566BAA"/>
    <w:rsid w:val="005C69E1"/>
    <w:rsid w:val="005E1A2E"/>
    <w:rsid w:val="00646EAF"/>
    <w:rsid w:val="006522BA"/>
    <w:rsid w:val="00653627"/>
    <w:rsid w:val="00680162"/>
    <w:rsid w:val="006942F1"/>
    <w:rsid w:val="006A0C87"/>
    <w:rsid w:val="006F7B28"/>
    <w:rsid w:val="00721A06"/>
    <w:rsid w:val="00747E44"/>
    <w:rsid w:val="00751A8B"/>
    <w:rsid w:val="00755F88"/>
    <w:rsid w:val="007A2691"/>
    <w:rsid w:val="007C148D"/>
    <w:rsid w:val="007C44A9"/>
    <w:rsid w:val="007E7C2D"/>
    <w:rsid w:val="007F4ED4"/>
    <w:rsid w:val="00841524"/>
    <w:rsid w:val="00872A08"/>
    <w:rsid w:val="00883472"/>
    <w:rsid w:val="008D70F0"/>
    <w:rsid w:val="008E6D38"/>
    <w:rsid w:val="00970C8B"/>
    <w:rsid w:val="0097424A"/>
    <w:rsid w:val="0097546A"/>
    <w:rsid w:val="009C4D04"/>
    <w:rsid w:val="009E75EA"/>
    <w:rsid w:val="009F66D1"/>
    <w:rsid w:val="00A352FB"/>
    <w:rsid w:val="00A677F8"/>
    <w:rsid w:val="00A76098"/>
    <w:rsid w:val="00A763B7"/>
    <w:rsid w:val="00AA3C93"/>
    <w:rsid w:val="00AA4C5B"/>
    <w:rsid w:val="00AD6CC0"/>
    <w:rsid w:val="00AD7B03"/>
    <w:rsid w:val="00B379E2"/>
    <w:rsid w:val="00B4138B"/>
    <w:rsid w:val="00B42352"/>
    <w:rsid w:val="00B755B6"/>
    <w:rsid w:val="00BA6870"/>
    <w:rsid w:val="00BD3AC8"/>
    <w:rsid w:val="00BE1623"/>
    <w:rsid w:val="00C271B9"/>
    <w:rsid w:val="00C661F7"/>
    <w:rsid w:val="00CC199A"/>
    <w:rsid w:val="00D36E49"/>
    <w:rsid w:val="00DB655C"/>
    <w:rsid w:val="00DE6F59"/>
    <w:rsid w:val="00DF687F"/>
    <w:rsid w:val="00E17F10"/>
    <w:rsid w:val="00E20D50"/>
    <w:rsid w:val="00E5683D"/>
    <w:rsid w:val="00E62904"/>
    <w:rsid w:val="00E71FD8"/>
    <w:rsid w:val="00EC037E"/>
    <w:rsid w:val="00EF6E4D"/>
    <w:rsid w:val="00F25C9B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4FCDD55-CACC-4FE5-8930-E526ABB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la.Sokovets@dmz-petrovka.dp.u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53B8-7C40-4D68-9376-1E6F3EC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10</cp:revision>
  <cp:lastPrinted>2019-12-18T06:48:00Z</cp:lastPrinted>
  <dcterms:created xsi:type="dcterms:W3CDTF">2019-09-10T12:15:00Z</dcterms:created>
  <dcterms:modified xsi:type="dcterms:W3CDTF">2020-04-22T12:37:00Z</dcterms:modified>
</cp:coreProperties>
</file>