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4"/>
      </w:tblGrid>
      <w:tr w:rsidR="00967133">
        <w:tc>
          <w:tcPr>
            <w:tcW w:w="10204" w:type="dxa"/>
          </w:tcPr>
          <w:tbl>
            <w:tblPr>
              <w:tblW w:w="0" w:type="auto"/>
              <w:tblBorders>
                <w:top w:val="none" w:sz="6" w:space="0" w:color="000000"/>
                <w:left w:val="none" w:sz="6" w:space="0" w:color="000000"/>
                <w:bottom w:val="none" w:sz="6" w:space="0" w:color="000000"/>
                <w:right w:val="none" w:sz="6" w:space="0" w:color="00000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669"/>
              <w:gridCol w:w="4535"/>
            </w:tblGrid>
            <w:tr w:rsidR="00967133">
              <w:trPr>
                <w:trHeight w:val="340"/>
              </w:trPr>
              <w:tc>
                <w:tcPr>
                  <w:tcW w:w="5669" w:type="dxa"/>
                  <w:vMerge w:val="restart"/>
                </w:tcPr>
                <w:tbl>
                  <w:tblPr>
                    <w:tblW w:w="0" w:type="auto"/>
                    <w:tblBorders>
                      <w:top w:val="none" w:sz="6" w:space="0" w:color="000000"/>
                      <w:left w:val="none" w:sz="6" w:space="0" w:color="000000"/>
                      <w:bottom w:val="none" w:sz="6" w:space="0" w:color="000000"/>
                      <w:right w:val="none" w:sz="6" w:space="0" w:color="000000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669"/>
                  </w:tblGrid>
                  <w:tr w:rsidR="00967133">
                    <w:trPr>
                      <w:trHeight w:val="1700"/>
                    </w:trPr>
                    <w:tc>
                      <w:tcPr>
                        <w:tcW w:w="5669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5669"/>
                        </w:tblGrid>
                        <w:tr w:rsidR="00967133">
                          <w:trPr>
                            <w:trHeight w:val="1622"/>
                          </w:trPr>
                          <w:tc>
                            <w:tcPr>
                              <w:tcW w:w="566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67133" w:rsidRDefault="00016A30">
                              <w:r>
                                <w:rPr>
                                  <w:rFonts w:ascii="Verdana" w:hAnsi="Verdana"/>
                                  <w:b/>
                                  <w:color w:val="1F4E79"/>
                                  <w:sz w:val="22"/>
                                </w:rPr>
                                <w:t>ПРИВАТНЕ АКЦІОНЕРНЕ ТОВАРИСТВО " ДНІПРОВСЬКИЙ МЕТАЛУРГІЙНИЙ ЗАВОД"</w:t>
                              </w:r>
                            </w:p>
                            <w:p w:rsidR="00967133" w:rsidRDefault="00016A30"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 xml:space="preserve">Адрес 49064, </w:t>
                              </w:r>
                              <w:proofErr w:type="spellStart"/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>Дніпропетровська</w:t>
                              </w:r>
                              <w:proofErr w:type="spellEnd"/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 xml:space="preserve"> обл., </w:t>
                              </w:r>
                              <w:proofErr w:type="spellStart"/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>місто</w:t>
                              </w:r>
                              <w:proofErr w:type="spellEnd"/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 xml:space="preserve"> Дніпро, ВУЛИЦЯ МАЯКОВСЬКОГО, </w:t>
                              </w:r>
                              <w:proofErr w:type="spellStart"/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>будинок</w:t>
                              </w:r>
                              <w:proofErr w:type="spellEnd"/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 xml:space="preserve"> 3</w:t>
                              </w:r>
                            </w:p>
                            <w:p w:rsidR="00967133" w:rsidRDefault="00016A30"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>Телефон 056 794-83-01</w:t>
                              </w:r>
                            </w:p>
                            <w:p w:rsidR="00967133" w:rsidRDefault="00016A30"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 xml:space="preserve">Веб. сервер </w:t>
                              </w:r>
                            </w:p>
                            <w:p w:rsidR="00967133" w:rsidRDefault="00016A30"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>Е-</w:t>
                              </w:r>
                              <w:proofErr w:type="spellStart"/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>mail</w:t>
                              </w:r>
                              <w:proofErr w:type="spellEnd"/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</w:p>
                            <w:p w:rsidR="00967133" w:rsidRDefault="00016A30"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 xml:space="preserve">Р/с </w:t>
                              </w:r>
                            </w:p>
                            <w:p w:rsidR="00967133" w:rsidRDefault="00016A30">
                              <w:proofErr w:type="gramStart"/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>МФО ,</w:t>
                              </w:r>
                              <w:proofErr w:type="gramEnd"/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 xml:space="preserve"> Код ЕГРПОУ 05393056</w:t>
                              </w:r>
                            </w:p>
                            <w:p w:rsidR="00967133" w:rsidRDefault="00016A30">
                              <w:r>
                                <w:rPr>
                                  <w:rFonts w:ascii="Verdana" w:hAnsi="Verdana"/>
                                  <w:color w:val="1F4E79"/>
                                  <w:sz w:val="16"/>
                                </w:rPr>
                                <w:t xml:space="preserve">ИНН 053930504026, Свидетельство № </w:t>
                              </w:r>
                            </w:p>
                          </w:tc>
                        </w:tr>
                      </w:tbl>
                      <w:p w:rsidR="00967133" w:rsidRDefault="00967133"/>
                    </w:tc>
                  </w:tr>
                  <w:tr w:rsidR="00967133">
                    <w:trPr>
                      <w:trHeight w:val="340"/>
                    </w:trPr>
                    <w:tc>
                      <w:tcPr>
                        <w:tcW w:w="5669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5669"/>
                        </w:tblGrid>
                        <w:tr w:rsidR="00967133">
                          <w:trPr>
                            <w:trHeight w:val="262"/>
                          </w:trPr>
                          <w:tc>
                            <w:tcPr>
                              <w:tcW w:w="566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967133" w:rsidRDefault="00016A30">
                              <w:r>
                                <w:rPr>
                                  <w:rFonts w:ascii="Verdana" w:hAnsi="Verdana"/>
                                  <w:color w:val="1F4E79"/>
                                </w:rPr>
                                <w:t xml:space="preserve">Исх.№ </w:t>
                              </w:r>
                              <w:r>
                                <w:rPr>
                                  <w:rFonts w:ascii="Verdana" w:hAnsi="Verdana"/>
                                  <w:color w:val="1F4E79"/>
                                  <w:u w:val="single"/>
                                </w:rPr>
                                <w:t>4262767 от 18.07.2019</w:t>
                              </w:r>
                            </w:p>
                          </w:tc>
                        </w:tr>
                      </w:tbl>
                      <w:p w:rsidR="00967133" w:rsidRDefault="00967133"/>
                    </w:tc>
                  </w:tr>
                </w:tbl>
                <w:p w:rsidR="00967133" w:rsidRDefault="00967133"/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509"/>
                  </w:tblGrid>
                  <w:tr w:rsidR="00967133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0" w:space="0" w:color="2E8B57"/>
                          <w:left w:val="single" w:sz="10" w:space="0" w:color="2E8B57"/>
                          <w:bottom w:val="single" w:sz="10" w:space="0" w:color="2E8B57"/>
                          <w:right w:val="single" w:sz="10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67133" w:rsidRDefault="00016A30">
                        <w:r>
                          <w:rPr>
                            <w:rFonts w:ascii="Arial" w:hAnsi="Arial"/>
                            <w:color w:val="1F4E79"/>
                          </w:rPr>
                          <w:t>C ограниченным списком участников</w:t>
                        </w:r>
                      </w:p>
                    </w:tc>
                  </w:tr>
                </w:tbl>
                <w:p w:rsidR="00967133" w:rsidRDefault="00967133"/>
              </w:tc>
            </w:tr>
            <w:tr w:rsidR="00967133">
              <w:trPr>
                <w:trHeight w:val="56"/>
              </w:trPr>
              <w:tc>
                <w:tcPr>
                  <w:tcW w:w="5669" w:type="dxa"/>
                  <w:vMerge/>
                </w:tcPr>
                <w:p w:rsidR="00967133" w:rsidRDefault="00967133">
                  <w:pPr>
                    <w:pStyle w:val="EmptyCellLayoutStyle"/>
                  </w:pPr>
                </w:p>
              </w:tc>
              <w:tc>
                <w:tcPr>
                  <w:tcW w:w="4535" w:type="dxa"/>
                </w:tcPr>
                <w:p w:rsidR="00967133" w:rsidRDefault="00967133">
                  <w:pPr>
                    <w:pStyle w:val="EmptyCellLayoutStyle"/>
                  </w:pPr>
                </w:p>
              </w:tc>
            </w:tr>
            <w:tr w:rsidR="00967133">
              <w:trPr>
                <w:trHeight w:val="340"/>
              </w:trPr>
              <w:tc>
                <w:tcPr>
                  <w:tcW w:w="5669" w:type="dxa"/>
                  <w:vMerge/>
                </w:tcPr>
                <w:p w:rsidR="00967133" w:rsidRDefault="00967133">
                  <w:pPr>
                    <w:pStyle w:val="EmptyCellLayoutStyle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509"/>
                  </w:tblGrid>
                  <w:tr w:rsidR="00967133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0" w:space="0" w:color="2E8B57"/>
                          <w:left w:val="single" w:sz="10" w:space="0" w:color="2E8B57"/>
                          <w:bottom w:val="single" w:sz="10" w:space="0" w:color="2E8B57"/>
                          <w:right w:val="single" w:sz="10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67133" w:rsidRDefault="00016A30">
                        <w:hyperlink r:id="rId7" w:history="1">
                          <w:r>
                            <w:rPr>
                              <w:rFonts w:ascii="Arial" w:hAnsi="Arial"/>
                              <w:b/>
                              <w:i/>
                              <w:color w:val="0000FF"/>
                            </w:rPr>
                            <w:t xml:space="preserve">Регистрация на ЭТП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  <w:i/>
                              <w:color w:val="0000FF"/>
                            </w:rPr>
                            <w:t>SmartTender</w:t>
                          </w:r>
                          <w:proofErr w:type="spellEnd"/>
                        </w:hyperlink>
                      </w:p>
                    </w:tc>
                  </w:tr>
                </w:tbl>
                <w:p w:rsidR="00967133" w:rsidRDefault="00967133"/>
              </w:tc>
            </w:tr>
            <w:tr w:rsidR="00967133">
              <w:trPr>
                <w:trHeight w:val="56"/>
              </w:trPr>
              <w:tc>
                <w:tcPr>
                  <w:tcW w:w="5669" w:type="dxa"/>
                  <w:vMerge/>
                </w:tcPr>
                <w:p w:rsidR="00967133" w:rsidRDefault="00967133">
                  <w:pPr>
                    <w:pStyle w:val="EmptyCellLayoutStyle"/>
                  </w:pPr>
                </w:p>
              </w:tc>
              <w:tc>
                <w:tcPr>
                  <w:tcW w:w="4535" w:type="dxa"/>
                </w:tcPr>
                <w:p w:rsidR="00967133" w:rsidRDefault="00967133">
                  <w:pPr>
                    <w:pStyle w:val="EmptyCellLayoutStyle"/>
                  </w:pPr>
                </w:p>
              </w:tc>
            </w:tr>
            <w:tr w:rsidR="00967133">
              <w:trPr>
                <w:trHeight w:val="340"/>
              </w:trPr>
              <w:tc>
                <w:tcPr>
                  <w:tcW w:w="5669" w:type="dxa"/>
                  <w:vMerge/>
                </w:tcPr>
                <w:p w:rsidR="00967133" w:rsidRDefault="00967133">
                  <w:pPr>
                    <w:pStyle w:val="EmptyCellLayoutStyle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509"/>
                  </w:tblGrid>
                  <w:tr w:rsidR="00967133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0" w:space="0" w:color="2E8B57"/>
                          <w:left w:val="single" w:sz="10" w:space="0" w:color="2E8B57"/>
                          <w:bottom w:val="single" w:sz="10" w:space="0" w:color="2E8B57"/>
                          <w:right w:val="single" w:sz="10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67133" w:rsidRDefault="00016A30">
                        <w:r>
                          <w:rPr>
                            <w:rFonts w:ascii="Arial" w:hAnsi="Arial"/>
                            <w:color w:val="1F4E79"/>
                          </w:rPr>
                          <w:t>Участие в тендере бесплатное</w:t>
                        </w:r>
                      </w:p>
                    </w:tc>
                  </w:tr>
                </w:tbl>
                <w:p w:rsidR="00967133" w:rsidRDefault="00967133"/>
              </w:tc>
            </w:tr>
            <w:tr w:rsidR="00967133">
              <w:trPr>
                <w:trHeight w:val="914"/>
              </w:trPr>
              <w:tc>
                <w:tcPr>
                  <w:tcW w:w="5669" w:type="dxa"/>
                  <w:vMerge/>
                </w:tcPr>
                <w:p w:rsidR="00967133" w:rsidRDefault="00967133">
                  <w:pPr>
                    <w:pStyle w:val="EmptyCellLayoutStyle"/>
                  </w:pPr>
                </w:p>
              </w:tc>
              <w:tc>
                <w:tcPr>
                  <w:tcW w:w="4535" w:type="dxa"/>
                </w:tcPr>
                <w:p w:rsidR="00967133" w:rsidRDefault="00967133">
                  <w:pPr>
                    <w:pStyle w:val="EmptyCellLayoutStyle"/>
                  </w:pPr>
                </w:p>
              </w:tc>
            </w:tr>
            <w:tr w:rsidR="00967133">
              <w:trPr>
                <w:trHeight w:val="1870"/>
              </w:trPr>
              <w:tc>
                <w:tcPr>
                  <w:tcW w:w="5669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204"/>
                  </w:tblGrid>
                  <w:tr w:rsidR="00967133">
                    <w:trPr>
                      <w:trHeight w:val="179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67133" w:rsidRDefault="00016A30">
                        <w:pPr>
                          <w:spacing w:after="99"/>
                          <w:jc w:val="center"/>
                        </w:pPr>
                        <w:r>
                          <w:rPr>
                            <w:rFonts w:ascii="Verdana" w:hAnsi="Verdana"/>
                            <w:b/>
                            <w:color w:val="1F4E79"/>
                            <w:sz w:val="24"/>
                          </w:rPr>
                          <w:t xml:space="preserve">Руководителю </w:t>
                        </w:r>
                        <w:r>
                          <w:rPr>
                            <w:rFonts w:ascii="Verdana" w:hAnsi="Verdana"/>
                            <w:b/>
                            <w:color w:val="1F4E79"/>
                            <w:sz w:val="24"/>
                          </w:rPr>
                          <w:t>предприятия</w:t>
                        </w:r>
                      </w:p>
                      <w:p w:rsidR="00967133" w:rsidRDefault="00967133">
                        <w:pPr>
                          <w:spacing w:after="99"/>
                        </w:pPr>
                      </w:p>
                      <w:p w:rsidR="00967133" w:rsidRDefault="00016A30">
                        <w:pPr>
                          <w:spacing w:after="99"/>
                          <w:jc w:val="center"/>
                        </w:pPr>
                        <w:r>
                          <w:rPr>
                            <w:rFonts w:ascii="Verdana" w:hAnsi="Verdana"/>
                            <w:b/>
                            <w:color w:val="1F4E79"/>
                            <w:sz w:val="24"/>
                          </w:rPr>
                          <w:t>Запрос на коммерческое предложение № 4262767</w:t>
                        </w:r>
                      </w:p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</w:rPr>
                          <w:t>ПРИВАТНЕ АКЦІОНЕРНЕ ТОВАРИСТВО " ДНІПРОВСЬКИЙ МЕТАЛУРГІЙНИЙ ЗАВОД" объявляет тендер</w:t>
                        </w:r>
                        <w:r>
                          <w:rPr>
                            <w:rFonts w:ascii="Verdana" w:hAnsi="Verdana"/>
                            <w:b/>
                            <w:color w:val="1F4E79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1F4E79"/>
                          </w:rPr>
                          <w:t>«</w:t>
                        </w:r>
                        <w:r>
                          <w:rPr>
                            <w:rFonts w:ascii="Verdana" w:hAnsi="Verdana"/>
                            <w:b/>
                            <w:i/>
                            <w:color w:val="1F4E79"/>
                            <w:u w:val="single"/>
                          </w:rPr>
                          <w:t>ТПА_ДМЗ_3кв_2-ой_тур_2019г</w:t>
                        </w:r>
                        <w:r>
                          <w:rPr>
                            <w:rFonts w:ascii="Verdana" w:hAnsi="Verdana"/>
                            <w:color w:val="1F4E79"/>
                          </w:rPr>
                          <w:t xml:space="preserve">». К участию в торгах приглашаются физические лица-предприниматели и юридические лица. </w:t>
                        </w:r>
                        <w:r>
                          <w:rPr>
                            <w:rFonts w:ascii="Verdana" w:hAnsi="Verdana"/>
                            <w:color w:val="1F4E79"/>
                          </w:rPr>
                          <w:t>Коммерческое п</w:t>
                        </w:r>
                        <w:bookmarkStart w:id="0" w:name="_GoBack"/>
                        <w:bookmarkEnd w:id="0"/>
                        <w:r>
                          <w:rPr>
                            <w:rFonts w:ascii="Verdana" w:hAnsi="Verdana"/>
                            <w:color w:val="1F4E79"/>
                          </w:rPr>
                          <w:t xml:space="preserve">редложение может быть подано организациями, </w:t>
                        </w:r>
                        <w:r>
                          <w:rPr>
                            <w:rFonts w:ascii="Verdana" w:hAnsi="Verdana"/>
                            <w:b/>
                            <w:color w:val="1F4E79"/>
                          </w:rPr>
                          <w:t>зарегистрированными в системе</w:t>
                        </w:r>
                        <w:r>
                          <w:rPr>
                            <w:rFonts w:ascii="Verdana" w:hAnsi="Verdana"/>
                            <w:color w:val="1F4E79"/>
                          </w:rPr>
                          <w:t>.</w:t>
                        </w:r>
                      </w:p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</w:rPr>
                          <w:t xml:space="preserve">Коммерческое предложение просим Вас предоставить до </w:t>
                        </w:r>
                        <w:r>
                          <w:rPr>
                            <w:rFonts w:ascii="Verdana" w:hAnsi="Verdana"/>
                            <w:b/>
                            <w:color w:val="1F4E79"/>
                          </w:rPr>
                          <w:t xml:space="preserve">18:00 22.07.2019 года по Киевскому времени. </w:t>
                        </w:r>
                      </w:p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</w:rPr>
                          <w:t>После указанной даты коммерческие предложения рассматриваться не будут</w:t>
                        </w:r>
                        <w:r>
                          <w:rPr>
                            <w:rFonts w:ascii="Verdana" w:hAnsi="Verdana"/>
                            <w:color w:val="1F4E79"/>
                          </w:rPr>
                          <w:t>.</w:t>
                        </w:r>
                        <w:r>
                          <w:rPr>
                            <w:rFonts w:ascii="Verdana" w:hAnsi="Verdana"/>
                            <w:color w:val="1F4E79"/>
                          </w:rPr>
                          <w:br/>
                          <w:t>Дата поставки с 25.07.2019 по 20.09.2019</w:t>
                        </w:r>
                      </w:p>
                    </w:tc>
                  </w:tr>
                </w:tbl>
                <w:p w:rsidR="00967133" w:rsidRDefault="00967133"/>
              </w:tc>
            </w:tr>
          </w:tbl>
          <w:p w:rsidR="00967133" w:rsidRDefault="00967133"/>
        </w:tc>
      </w:tr>
      <w:tr w:rsidR="00967133">
        <w:tc>
          <w:tcPr>
            <w:tcW w:w="10204" w:type="dxa"/>
          </w:tcPr>
          <w:tbl>
            <w:tblPr>
              <w:tblW w:w="0" w:type="auto"/>
              <w:tblBorders>
                <w:top w:val="none" w:sz="6" w:space="0" w:color="000000"/>
                <w:left w:val="none" w:sz="6" w:space="0" w:color="000000"/>
                <w:bottom w:val="none" w:sz="6" w:space="0" w:color="000000"/>
                <w:right w:val="none" w:sz="6" w:space="0" w:color="00000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82"/>
              <w:gridCol w:w="1722"/>
            </w:tblGrid>
            <w:tr w:rsidR="00967133">
              <w:trPr>
                <w:trHeight w:val="78"/>
              </w:trPr>
              <w:tc>
                <w:tcPr>
                  <w:tcW w:w="8482" w:type="dxa"/>
                </w:tcPr>
                <w:p w:rsidR="00967133" w:rsidRDefault="00967133">
                  <w:pPr>
                    <w:pStyle w:val="EmptyCellLayoutStyle"/>
                  </w:pPr>
                </w:p>
              </w:tc>
              <w:tc>
                <w:tcPr>
                  <w:tcW w:w="1722" w:type="dxa"/>
                </w:tcPr>
                <w:p w:rsidR="00967133" w:rsidRDefault="00967133">
                  <w:pPr>
                    <w:pStyle w:val="EmptyCellLayoutStyle"/>
                  </w:pPr>
                </w:p>
              </w:tc>
            </w:tr>
            <w:tr w:rsidR="00967133">
              <w:trPr>
                <w:trHeight w:val="340"/>
              </w:trPr>
              <w:tc>
                <w:tcPr>
                  <w:tcW w:w="8482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204"/>
                  </w:tblGrid>
                  <w:tr w:rsidR="00967133">
                    <w:trPr>
                      <w:trHeight w:val="26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b/>
                            <w:color w:val="1F4E79"/>
                          </w:rPr>
                          <w:t>Общая информация по тендеру:</w:t>
                        </w:r>
                      </w:p>
                    </w:tc>
                  </w:tr>
                </w:tbl>
                <w:p w:rsidR="00967133" w:rsidRDefault="00967133"/>
              </w:tc>
            </w:tr>
            <w:tr w:rsidR="00967133">
              <w:tc>
                <w:tcPr>
                  <w:tcW w:w="8482" w:type="dxa"/>
                </w:tcPr>
                <w:tbl>
                  <w:tblPr>
                    <w:tblW w:w="0" w:type="auto"/>
                    <w:tblBorders>
                      <w:top w:val="none" w:sz="6" w:space="0" w:color="000000"/>
                      <w:left w:val="none" w:sz="6" w:space="0" w:color="000000"/>
                      <w:bottom w:val="none" w:sz="6" w:space="0" w:color="000000"/>
                      <w:right w:val="none" w:sz="6" w:space="0" w:color="000000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26"/>
                    <w:gridCol w:w="4628"/>
                    <w:gridCol w:w="1863"/>
                    <w:gridCol w:w="601"/>
                    <w:gridCol w:w="1048"/>
                  </w:tblGrid>
                  <w:tr w:rsidR="00967133" w:rsidTr="00AF6DBC">
                    <w:trPr>
                      <w:trHeight w:val="287"/>
                    </w:trPr>
                    <w:tc>
                      <w:tcPr>
                        <w:tcW w:w="32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b/>
                            <w:color w:val="FFFFFF"/>
                            <w:sz w:val="18"/>
                          </w:rPr>
                          <w:t>№</w:t>
                        </w:r>
                      </w:p>
                    </w:tc>
                    <w:tc>
                      <w:tcPr>
                        <w:tcW w:w="462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b/>
                            <w:color w:val="FFFFFF"/>
                            <w:sz w:val="18"/>
                          </w:rPr>
                          <w:t>Наименование ТМЦ</w:t>
                        </w:r>
                      </w:p>
                    </w:tc>
                    <w:tc>
                      <w:tcPr>
                        <w:tcW w:w="18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b/>
                            <w:color w:val="FFFFFF"/>
                            <w:sz w:val="18"/>
                          </w:rPr>
                          <w:t>ГОСТ</w:t>
                        </w:r>
                      </w:p>
                    </w:tc>
                    <w:tc>
                      <w:tcPr>
                        <w:tcW w:w="60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b/>
                            <w:color w:val="FFFFFF"/>
                            <w:sz w:val="18"/>
                          </w:rPr>
                          <w:t>ЕИ</w:t>
                        </w:r>
                      </w:p>
                    </w:tc>
                    <w:tc>
                      <w:tcPr>
                        <w:tcW w:w="104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b/>
                            <w:color w:val="FFFFFF"/>
                            <w:sz w:val="18"/>
                          </w:rPr>
                          <w:t>Кол-во</w:t>
                        </w:r>
                      </w:p>
                    </w:tc>
                  </w:tr>
                  <w:tr w:rsidR="00967133" w:rsidTr="00AF6DBC">
                    <w:tc>
                      <w:tcPr>
                        <w:tcW w:w="32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462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Вентиль 15кч18п Ду15 Ру16 НТД производителя</w:t>
                        </w:r>
                      </w:p>
                    </w:tc>
                    <w:tc>
                      <w:tcPr>
                        <w:tcW w:w="18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НТД производителя</w:t>
                        </w:r>
                      </w:p>
                    </w:tc>
                    <w:tc>
                      <w:tcPr>
                        <w:tcW w:w="60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proofErr w:type="spellStart"/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04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  20</w:t>
                        </w:r>
                      </w:p>
                    </w:tc>
                  </w:tr>
                  <w:tr w:rsidR="00967133" w:rsidTr="00AF6DBC">
                    <w:tc>
                      <w:tcPr>
                        <w:tcW w:w="32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2</w:t>
                        </w:r>
                      </w:p>
                    </w:tc>
                    <w:tc>
                      <w:tcPr>
                        <w:tcW w:w="462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Вентиль 15кч18п Ду20 Ру16 НТД производителя</w:t>
                        </w:r>
                      </w:p>
                    </w:tc>
                    <w:tc>
                      <w:tcPr>
                        <w:tcW w:w="18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НТД производителя</w:t>
                        </w:r>
                      </w:p>
                    </w:tc>
                    <w:tc>
                      <w:tcPr>
                        <w:tcW w:w="60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proofErr w:type="spellStart"/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04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  18</w:t>
                        </w:r>
                      </w:p>
                    </w:tc>
                  </w:tr>
                  <w:tr w:rsidR="00967133" w:rsidTr="00AF6DBC">
                    <w:tc>
                      <w:tcPr>
                        <w:tcW w:w="32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3</w:t>
                        </w:r>
                      </w:p>
                    </w:tc>
                    <w:tc>
                      <w:tcPr>
                        <w:tcW w:w="462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Вентиль 15кч18п Ду25 Ру16 НТД производителя</w:t>
                        </w:r>
                      </w:p>
                    </w:tc>
                    <w:tc>
                      <w:tcPr>
                        <w:tcW w:w="18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НТД производителя</w:t>
                        </w:r>
                      </w:p>
                    </w:tc>
                    <w:tc>
                      <w:tcPr>
                        <w:tcW w:w="60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proofErr w:type="spellStart"/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04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  17</w:t>
                        </w:r>
                      </w:p>
                    </w:tc>
                  </w:tr>
                  <w:tr w:rsidR="00967133" w:rsidTr="00AF6DBC">
                    <w:tc>
                      <w:tcPr>
                        <w:tcW w:w="32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462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Вентиль 15кч18п Ду40 Ру16 НТД производителя</w:t>
                        </w:r>
                      </w:p>
                    </w:tc>
                    <w:tc>
                      <w:tcPr>
                        <w:tcW w:w="18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НТД производителя</w:t>
                        </w:r>
                      </w:p>
                    </w:tc>
                    <w:tc>
                      <w:tcPr>
                        <w:tcW w:w="60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proofErr w:type="spellStart"/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04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  14</w:t>
                        </w:r>
                      </w:p>
                    </w:tc>
                  </w:tr>
                  <w:tr w:rsidR="00967133" w:rsidTr="00AF6DBC">
                    <w:tc>
                      <w:tcPr>
                        <w:tcW w:w="32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5</w:t>
                        </w:r>
                      </w:p>
                    </w:tc>
                    <w:tc>
                      <w:tcPr>
                        <w:tcW w:w="462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Вентиль 15ч8р Ду15 Ру16 НТД производителя</w:t>
                        </w:r>
                      </w:p>
                    </w:tc>
                    <w:tc>
                      <w:tcPr>
                        <w:tcW w:w="18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967133"/>
                    </w:tc>
                    <w:tc>
                      <w:tcPr>
                        <w:tcW w:w="60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proofErr w:type="spellStart"/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04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  10</w:t>
                        </w:r>
                      </w:p>
                    </w:tc>
                  </w:tr>
                  <w:tr w:rsidR="00967133" w:rsidTr="00AF6DBC">
                    <w:tc>
                      <w:tcPr>
                        <w:tcW w:w="32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6</w:t>
                        </w:r>
                      </w:p>
                    </w:tc>
                    <w:tc>
                      <w:tcPr>
                        <w:tcW w:w="462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Вентиль 15ч8р Ду20 Ру16 НТД производителя</w:t>
                        </w:r>
                      </w:p>
                    </w:tc>
                    <w:tc>
                      <w:tcPr>
                        <w:tcW w:w="18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967133"/>
                    </w:tc>
                    <w:tc>
                      <w:tcPr>
                        <w:tcW w:w="60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proofErr w:type="spellStart"/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04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  10</w:t>
                        </w:r>
                      </w:p>
                    </w:tc>
                  </w:tr>
                  <w:tr w:rsidR="00967133" w:rsidTr="00AF6DBC">
                    <w:tc>
                      <w:tcPr>
                        <w:tcW w:w="32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7</w:t>
                        </w:r>
                      </w:p>
                    </w:tc>
                    <w:tc>
                      <w:tcPr>
                        <w:tcW w:w="462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Вентиль 15ч8р Ду25 Ру16 НТД производителя</w:t>
                        </w:r>
                      </w:p>
                    </w:tc>
                    <w:tc>
                      <w:tcPr>
                        <w:tcW w:w="18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967133"/>
                    </w:tc>
                    <w:tc>
                      <w:tcPr>
                        <w:tcW w:w="60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proofErr w:type="spellStart"/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04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  10</w:t>
                        </w:r>
                      </w:p>
                    </w:tc>
                  </w:tr>
                  <w:tr w:rsidR="00967133" w:rsidTr="00AF6DBC">
                    <w:tc>
                      <w:tcPr>
                        <w:tcW w:w="32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8</w:t>
                        </w:r>
                      </w:p>
                    </w:tc>
                    <w:tc>
                      <w:tcPr>
                        <w:tcW w:w="462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Вентиль УФ21018 Ду32 Ру40 НТД производителя</w:t>
                        </w:r>
                      </w:p>
                    </w:tc>
                    <w:tc>
                      <w:tcPr>
                        <w:tcW w:w="18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967133"/>
                    </w:tc>
                    <w:tc>
                      <w:tcPr>
                        <w:tcW w:w="60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proofErr w:type="spellStart"/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04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  4</w:t>
                        </w:r>
                      </w:p>
                    </w:tc>
                  </w:tr>
                  <w:tr w:rsidR="00967133" w:rsidTr="00AF6DBC">
                    <w:tc>
                      <w:tcPr>
                        <w:tcW w:w="32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9</w:t>
                        </w:r>
                      </w:p>
                    </w:tc>
                    <w:tc>
                      <w:tcPr>
                        <w:tcW w:w="462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Вентиль УФ21019 Ду50 Ру40 НТД производителя</w:t>
                        </w:r>
                      </w:p>
                    </w:tc>
                    <w:tc>
                      <w:tcPr>
                        <w:tcW w:w="18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967133"/>
                    </w:tc>
                    <w:tc>
                      <w:tcPr>
                        <w:tcW w:w="60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proofErr w:type="spellStart"/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04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  4</w:t>
                        </w:r>
                      </w:p>
                    </w:tc>
                  </w:tr>
                  <w:tr w:rsidR="00967133" w:rsidTr="00AF6DBC">
                    <w:tc>
                      <w:tcPr>
                        <w:tcW w:w="32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10</w:t>
                        </w:r>
                      </w:p>
                    </w:tc>
                    <w:tc>
                      <w:tcPr>
                        <w:tcW w:w="462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Вентиль УФ21019 Ду20 Ру40</w:t>
                        </w:r>
                      </w:p>
                    </w:tc>
                    <w:tc>
                      <w:tcPr>
                        <w:tcW w:w="18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967133"/>
                    </w:tc>
                    <w:tc>
                      <w:tcPr>
                        <w:tcW w:w="60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proofErr w:type="spellStart"/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04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  4</w:t>
                        </w:r>
                      </w:p>
                    </w:tc>
                  </w:tr>
                  <w:tr w:rsidR="00967133" w:rsidTr="00AF6DBC">
                    <w:tc>
                      <w:tcPr>
                        <w:tcW w:w="32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11</w:t>
                        </w:r>
                      </w:p>
                    </w:tc>
                    <w:tc>
                      <w:tcPr>
                        <w:tcW w:w="462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Задвижка 30ч6бр Ду50 Ру10 ГОСТ </w:t>
                        </w: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5762-74</w:t>
                        </w:r>
                      </w:p>
                    </w:tc>
                    <w:tc>
                      <w:tcPr>
                        <w:tcW w:w="18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ГОСТ 5762-74</w:t>
                        </w:r>
                      </w:p>
                    </w:tc>
                    <w:tc>
                      <w:tcPr>
                        <w:tcW w:w="60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proofErr w:type="spellStart"/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04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  2</w:t>
                        </w:r>
                      </w:p>
                    </w:tc>
                  </w:tr>
                  <w:tr w:rsidR="00967133" w:rsidTr="00AF6DBC">
                    <w:tc>
                      <w:tcPr>
                        <w:tcW w:w="32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12</w:t>
                        </w:r>
                      </w:p>
                    </w:tc>
                    <w:tc>
                      <w:tcPr>
                        <w:tcW w:w="462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Задвижка 30ч6бк Ду150 Ру10 с ответными фланцами НТД производителя</w:t>
                        </w:r>
                      </w:p>
                    </w:tc>
                    <w:tc>
                      <w:tcPr>
                        <w:tcW w:w="18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967133"/>
                    </w:tc>
                    <w:tc>
                      <w:tcPr>
                        <w:tcW w:w="60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proofErr w:type="spellStart"/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04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  2</w:t>
                        </w:r>
                      </w:p>
                    </w:tc>
                  </w:tr>
                  <w:tr w:rsidR="00967133" w:rsidTr="00AF6DBC">
                    <w:tc>
                      <w:tcPr>
                        <w:tcW w:w="32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13</w:t>
                        </w:r>
                      </w:p>
                    </w:tc>
                    <w:tc>
                      <w:tcPr>
                        <w:tcW w:w="462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Задвижка 30ч6бк Ду80 Ру10 с ответными фланцами НТД производителя</w:t>
                        </w:r>
                      </w:p>
                    </w:tc>
                    <w:tc>
                      <w:tcPr>
                        <w:tcW w:w="18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967133"/>
                    </w:tc>
                    <w:tc>
                      <w:tcPr>
                        <w:tcW w:w="60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proofErr w:type="spellStart"/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04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  1</w:t>
                        </w:r>
                      </w:p>
                    </w:tc>
                  </w:tr>
                  <w:tr w:rsidR="00967133" w:rsidTr="00AF6DBC">
                    <w:tc>
                      <w:tcPr>
                        <w:tcW w:w="32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14</w:t>
                        </w:r>
                      </w:p>
                    </w:tc>
                    <w:tc>
                      <w:tcPr>
                        <w:tcW w:w="462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Задвижка 30ч6бк Ду200 Ру10 НТД производителя</w:t>
                        </w:r>
                      </w:p>
                    </w:tc>
                    <w:tc>
                      <w:tcPr>
                        <w:tcW w:w="18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НТД производителя</w:t>
                        </w:r>
                      </w:p>
                    </w:tc>
                    <w:tc>
                      <w:tcPr>
                        <w:tcW w:w="60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proofErr w:type="spellStart"/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04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  2</w:t>
                        </w:r>
                      </w:p>
                    </w:tc>
                  </w:tr>
                  <w:tr w:rsidR="00967133" w:rsidTr="00AF6DBC">
                    <w:tc>
                      <w:tcPr>
                        <w:tcW w:w="32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15</w:t>
                        </w:r>
                      </w:p>
                    </w:tc>
                    <w:tc>
                      <w:tcPr>
                        <w:tcW w:w="462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Задвижка 30ч6бр Ду400 Ру10 с ответными фланцами, прокладками и крепежными элементами</w:t>
                        </w:r>
                      </w:p>
                    </w:tc>
                    <w:tc>
                      <w:tcPr>
                        <w:tcW w:w="18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967133"/>
                    </w:tc>
                    <w:tc>
                      <w:tcPr>
                        <w:tcW w:w="60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proofErr w:type="spellStart"/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04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  1</w:t>
                        </w:r>
                      </w:p>
                    </w:tc>
                  </w:tr>
                  <w:tr w:rsidR="00967133" w:rsidTr="00AF6DBC">
                    <w:tc>
                      <w:tcPr>
                        <w:tcW w:w="32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16</w:t>
                        </w:r>
                      </w:p>
                    </w:tc>
                    <w:tc>
                      <w:tcPr>
                        <w:tcW w:w="462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Задвижка 30с41нж Ду150 Ру16 ТУ У29.1-05744691-013</w:t>
                        </w:r>
                      </w:p>
                    </w:tc>
                    <w:tc>
                      <w:tcPr>
                        <w:tcW w:w="18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ТУ У29.1-05744691-013</w:t>
                        </w:r>
                      </w:p>
                    </w:tc>
                    <w:tc>
                      <w:tcPr>
                        <w:tcW w:w="60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proofErr w:type="spellStart"/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04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  1</w:t>
                        </w:r>
                      </w:p>
                    </w:tc>
                  </w:tr>
                  <w:tr w:rsidR="00967133" w:rsidTr="00AF6DBC">
                    <w:tc>
                      <w:tcPr>
                        <w:tcW w:w="32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17</w:t>
                        </w:r>
                      </w:p>
                    </w:tc>
                    <w:tc>
                      <w:tcPr>
                        <w:tcW w:w="462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Задвижка 30с64нж Ду150 Ру25 НТД производителя</w:t>
                        </w:r>
                      </w:p>
                    </w:tc>
                    <w:tc>
                      <w:tcPr>
                        <w:tcW w:w="18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НТД производителя</w:t>
                        </w:r>
                      </w:p>
                    </w:tc>
                    <w:tc>
                      <w:tcPr>
                        <w:tcW w:w="60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proofErr w:type="spellStart"/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04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  1</w:t>
                        </w:r>
                      </w:p>
                    </w:tc>
                  </w:tr>
                  <w:tr w:rsidR="00967133" w:rsidTr="00AF6DBC">
                    <w:tc>
                      <w:tcPr>
                        <w:tcW w:w="32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18</w:t>
                        </w:r>
                      </w:p>
                    </w:tc>
                    <w:tc>
                      <w:tcPr>
                        <w:tcW w:w="462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Задвижка 30с41нж Ду250 Ру16 НТД производителя</w:t>
                        </w:r>
                      </w:p>
                    </w:tc>
                    <w:tc>
                      <w:tcPr>
                        <w:tcW w:w="18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НТД производителя</w:t>
                        </w:r>
                      </w:p>
                    </w:tc>
                    <w:tc>
                      <w:tcPr>
                        <w:tcW w:w="60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proofErr w:type="spellStart"/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04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  2</w:t>
                        </w:r>
                      </w:p>
                    </w:tc>
                  </w:tr>
                  <w:tr w:rsidR="00967133" w:rsidTr="00AF6DBC">
                    <w:tc>
                      <w:tcPr>
                        <w:tcW w:w="32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19</w:t>
                        </w:r>
                      </w:p>
                    </w:tc>
                    <w:tc>
                      <w:tcPr>
                        <w:tcW w:w="462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Задвижка 30с41нж Ду100 Ру16 с ответными фланцами, крепежными деталями и прокладками</w:t>
                        </w:r>
                      </w:p>
                    </w:tc>
                    <w:tc>
                      <w:tcPr>
                        <w:tcW w:w="18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967133"/>
                    </w:tc>
                    <w:tc>
                      <w:tcPr>
                        <w:tcW w:w="60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proofErr w:type="spellStart"/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04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  2</w:t>
                        </w:r>
                      </w:p>
                    </w:tc>
                  </w:tr>
                  <w:tr w:rsidR="00967133" w:rsidTr="00AF6DBC">
                    <w:tc>
                      <w:tcPr>
                        <w:tcW w:w="32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lastRenderedPageBreak/>
                          <w:t>20</w:t>
                        </w:r>
                      </w:p>
                    </w:tc>
                    <w:tc>
                      <w:tcPr>
                        <w:tcW w:w="462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Клапан 15ч93эм Ду50 Ру16 НТД производителя</w:t>
                        </w:r>
                      </w:p>
                    </w:tc>
                    <w:tc>
                      <w:tcPr>
                        <w:tcW w:w="18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967133"/>
                    </w:tc>
                    <w:tc>
                      <w:tcPr>
                        <w:tcW w:w="60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proofErr w:type="spellStart"/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04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  4</w:t>
                        </w:r>
                      </w:p>
                    </w:tc>
                  </w:tr>
                  <w:tr w:rsidR="00967133" w:rsidTr="00AF6DBC">
                    <w:tc>
                      <w:tcPr>
                        <w:tcW w:w="32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21</w:t>
                        </w:r>
                      </w:p>
                    </w:tc>
                    <w:tc>
                      <w:tcPr>
                        <w:tcW w:w="462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Кран 11кч24п </w:t>
                        </w: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Ду20 Ру1 ТУ 26-07-1480-88</w:t>
                        </w:r>
                      </w:p>
                    </w:tc>
                    <w:tc>
                      <w:tcPr>
                        <w:tcW w:w="18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ТУ 26-07-1480-88</w:t>
                        </w:r>
                      </w:p>
                    </w:tc>
                    <w:tc>
                      <w:tcPr>
                        <w:tcW w:w="60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proofErr w:type="spellStart"/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04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  8</w:t>
                        </w:r>
                      </w:p>
                    </w:tc>
                  </w:tr>
                  <w:tr w:rsidR="00967133" w:rsidTr="00AF6DBC">
                    <w:tc>
                      <w:tcPr>
                        <w:tcW w:w="32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22</w:t>
                        </w:r>
                      </w:p>
                    </w:tc>
                    <w:tc>
                      <w:tcPr>
                        <w:tcW w:w="462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Кран 11ч6бк Ду15 Ру10 ТУ У 00218259.002-99</w:t>
                        </w:r>
                      </w:p>
                    </w:tc>
                    <w:tc>
                      <w:tcPr>
                        <w:tcW w:w="18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ТУ </w:t>
                        </w:r>
                        <w:proofErr w:type="gramStart"/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У</w:t>
                        </w:r>
                        <w:proofErr w:type="gramEnd"/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00218259.002-99</w:t>
                        </w:r>
                      </w:p>
                    </w:tc>
                    <w:tc>
                      <w:tcPr>
                        <w:tcW w:w="60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proofErr w:type="spellStart"/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04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  7</w:t>
                        </w:r>
                      </w:p>
                    </w:tc>
                  </w:tr>
                  <w:tr w:rsidR="00967133" w:rsidTr="00AF6DBC">
                    <w:tc>
                      <w:tcPr>
                        <w:tcW w:w="32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23</w:t>
                        </w:r>
                      </w:p>
                    </w:tc>
                    <w:tc>
                      <w:tcPr>
                        <w:tcW w:w="462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Кран 11ч6бк Ду20 Ру10 ТУ У 00218259.002-99</w:t>
                        </w:r>
                      </w:p>
                    </w:tc>
                    <w:tc>
                      <w:tcPr>
                        <w:tcW w:w="18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ТУ </w:t>
                        </w:r>
                        <w:proofErr w:type="gramStart"/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У</w:t>
                        </w:r>
                        <w:proofErr w:type="gramEnd"/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00218259.002-99</w:t>
                        </w:r>
                      </w:p>
                    </w:tc>
                    <w:tc>
                      <w:tcPr>
                        <w:tcW w:w="60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proofErr w:type="spellStart"/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04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  5</w:t>
                        </w:r>
                      </w:p>
                    </w:tc>
                  </w:tr>
                  <w:tr w:rsidR="00967133" w:rsidTr="00AF6DBC">
                    <w:tc>
                      <w:tcPr>
                        <w:tcW w:w="32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24</w:t>
                        </w:r>
                      </w:p>
                    </w:tc>
                    <w:tc>
                      <w:tcPr>
                        <w:tcW w:w="462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Кран 11ч8бк Ду25 Ру10 НТД производителя</w:t>
                        </w:r>
                      </w:p>
                    </w:tc>
                    <w:tc>
                      <w:tcPr>
                        <w:tcW w:w="18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НТД </w:t>
                        </w: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производителя</w:t>
                        </w:r>
                      </w:p>
                    </w:tc>
                    <w:tc>
                      <w:tcPr>
                        <w:tcW w:w="60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proofErr w:type="spellStart"/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04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  5</w:t>
                        </w:r>
                      </w:p>
                    </w:tc>
                  </w:tr>
                  <w:tr w:rsidR="00967133" w:rsidTr="00AF6DBC">
                    <w:tc>
                      <w:tcPr>
                        <w:tcW w:w="32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25</w:t>
                        </w:r>
                      </w:p>
                    </w:tc>
                    <w:tc>
                      <w:tcPr>
                        <w:tcW w:w="462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Кран 10Б8бк Ду15 Ру10 НТД производителя</w:t>
                        </w:r>
                      </w:p>
                    </w:tc>
                    <w:tc>
                      <w:tcPr>
                        <w:tcW w:w="18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967133"/>
                    </w:tc>
                    <w:tc>
                      <w:tcPr>
                        <w:tcW w:w="60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proofErr w:type="spellStart"/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04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  6</w:t>
                        </w:r>
                      </w:p>
                    </w:tc>
                  </w:tr>
                  <w:tr w:rsidR="00967133" w:rsidTr="00AF6DBC">
                    <w:tc>
                      <w:tcPr>
                        <w:tcW w:w="32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26</w:t>
                        </w:r>
                      </w:p>
                    </w:tc>
                    <w:tc>
                      <w:tcPr>
                        <w:tcW w:w="462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Кран 11Б27п Ду15 Ру16-25 НТД производителя</w:t>
                        </w:r>
                      </w:p>
                    </w:tc>
                    <w:tc>
                      <w:tcPr>
                        <w:tcW w:w="18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НТД производителя</w:t>
                        </w:r>
                      </w:p>
                    </w:tc>
                    <w:tc>
                      <w:tcPr>
                        <w:tcW w:w="60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proofErr w:type="spellStart"/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04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  39</w:t>
                        </w:r>
                      </w:p>
                    </w:tc>
                  </w:tr>
                  <w:tr w:rsidR="00967133" w:rsidTr="00AF6DBC">
                    <w:tc>
                      <w:tcPr>
                        <w:tcW w:w="32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27</w:t>
                        </w:r>
                      </w:p>
                    </w:tc>
                    <w:tc>
                      <w:tcPr>
                        <w:tcW w:w="462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Кран 11Б27п Ду20 Ру16-25 НТД производителя</w:t>
                        </w:r>
                      </w:p>
                    </w:tc>
                    <w:tc>
                      <w:tcPr>
                        <w:tcW w:w="18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НТД производителя</w:t>
                        </w:r>
                      </w:p>
                    </w:tc>
                    <w:tc>
                      <w:tcPr>
                        <w:tcW w:w="60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proofErr w:type="spellStart"/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04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  61</w:t>
                        </w:r>
                      </w:p>
                    </w:tc>
                  </w:tr>
                  <w:tr w:rsidR="00967133" w:rsidTr="00AF6DBC">
                    <w:tc>
                      <w:tcPr>
                        <w:tcW w:w="32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28</w:t>
                        </w:r>
                      </w:p>
                    </w:tc>
                    <w:tc>
                      <w:tcPr>
                        <w:tcW w:w="462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Кран 11Б27п Ду25 Ру16-25 НТД </w:t>
                        </w: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производителя</w:t>
                        </w:r>
                      </w:p>
                    </w:tc>
                    <w:tc>
                      <w:tcPr>
                        <w:tcW w:w="18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НТД производителя</w:t>
                        </w:r>
                      </w:p>
                    </w:tc>
                    <w:tc>
                      <w:tcPr>
                        <w:tcW w:w="60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proofErr w:type="spellStart"/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04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  3</w:t>
                        </w:r>
                      </w:p>
                    </w:tc>
                  </w:tr>
                  <w:tr w:rsidR="00967133" w:rsidTr="00AF6DBC">
                    <w:tc>
                      <w:tcPr>
                        <w:tcW w:w="32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29</w:t>
                        </w:r>
                      </w:p>
                    </w:tc>
                    <w:tc>
                      <w:tcPr>
                        <w:tcW w:w="462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Кран КШЛ Ду100 Ру16</w:t>
                        </w:r>
                      </w:p>
                    </w:tc>
                    <w:tc>
                      <w:tcPr>
                        <w:tcW w:w="18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967133"/>
                    </w:tc>
                    <w:tc>
                      <w:tcPr>
                        <w:tcW w:w="60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proofErr w:type="spellStart"/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04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  1</w:t>
                        </w:r>
                      </w:p>
                    </w:tc>
                  </w:tr>
                  <w:tr w:rsidR="00967133" w:rsidTr="00AF6DBC">
                    <w:tc>
                      <w:tcPr>
                        <w:tcW w:w="32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30</w:t>
                        </w:r>
                      </w:p>
                    </w:tc>
                    <w:tc>
                      <w:tcPr>
                        <w:tcW w:w="462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Фланцы Ду350 Ру10 НТД производителя</w:t>
                        </w:r>
                      </w:p>
                    </w:tc>
                    <w:tc>
                      <w:tcPr>
                        <w:tcW w:w="18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967133"/>
                    </w:tc>
                    <w:tc>
                      <w:tcPr>
                        <w:tcW w:w="60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proofErr w:type="spellStart"/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04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  5</w:t>
                        </w:r>
                      </w:p>
                    </w:tc>
                  </w:tr>
                  <w:tr w:rsidR="00967133" w:rsidTr="00AF6DBC">
                    <w:tc>
                      <w:tcPr>
                        <w:tcW w:w="32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31</w:t>
                        </w:r>
                      </w:p>
                    </w:tc>
                    <w:tc>
                      <w:tcPr>
                        <w:tcW w:w="462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Фланцы Ду65 Ру10 ГОСТ 12820-80</w:t>
                        </w:r>
                      </w:p>
                    </w:tc>
                    <w:tc>
                      <w:tcPr>
                        <w:tcW w:w="18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ГОСТ 12820-80</w:t>
                        </w:r>
                      </w:p>
                    </w:tc>
                    <w:tc>
                      <w:tcPr>
                        <w:tcW w:w="60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proofErr w:type="spellStart"/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04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  8</w:t>
                        </w:r>
                      </w:p>
                    </w:tc>
                  </w:tr>
                  <w:tr w:rsidR="00967133" w:rsidTr="00AF6DBC">
                    <w:tc>
                      <w:tcPr>
                        <w:tcW w:w="32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32</w:t>
                        </w:r>
                      </w:p>
                    </w:tc>
                    <w:tc>
                      <w:tcPr>
                        <w:tcW w:w="462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Фланцы Ду65 Ру10 ГОСТ 12820-80</w:t>
                        </w:r>
                      </w:p>
                    </w:tc>
                    <w:tc>
                      <w:tcPr>
                        <w:tcW w:w="18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ГОСТ 12820-80</w:t>
                        </w:r>
                      </w:p>
                    </w:tc>
                    <w:tc>
                      <w:tcPr>
                        <w:tcW w:w="60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proofErr w:type="spellStart"/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04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  4</w:t>
                        </w:r>
                      </w:p>
                    </w:tc>
                  </w:tr>
                  <w:tr w:rsidR="00967133" w:rsidTr="00AF6DBC">
                    <w:tc>
                      <w:tcPr>
                        <w:tcW w:w="32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33</w:t>
                        </w:r>
                      </w:p>
                    </w:tc>
                    <w:tc>
                      <w:tcPr>
                        <w:tcW w:w="462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Фланцы Ду32 Ру10</w:t>
                        </w: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ГОСТ 12820-80</w:t>
                        </w:r>
                      </w:p>
                    </w:tc>
                    <w:tc>
                      <w:tcPr>
                        <w:tcW w:w="18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ГОСТ 12820-80</w:t>
                        </w:r>
                      </w:p>
                    </w:tc>
                    <w:tc>
                      <w:tcPr>
                        <w:tcW w:w="60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proofErr w:type="spellStart"/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04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  14</w:t>
                        </w:r>
                      </w:p>
                    </w:tc>
                  </w:tr>
                  <w:tr w:rsidR="00967133" w:rsidTr="00AF6DBC">
                    <w:tc>
                      <w:tcPr>
                        <w:tcW w:w="32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34</w:t>
                        </w:r>
                      </w:p>
                    </w:tc>
                    <w:tc>
                      <w:tcPr>
                        <w:tcW w:w="462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Фланец 1-1000-10 ст.25 ГОСТ 12820-80</w:t>
                        </w:r>
                      </w:p>
                    </w:tc>
                    <w:tc>
                      <w:tcPr>
                        <w:tcW w:w="18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967133"/>
                    </w:tc>
                    <w:tc>
                      <w:tcPr>
                        <w:tcW w:w="60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proofErr w:type="spellStart"/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04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  10</w:t>
                        </w:r>
                      </w:p>
                    </w:tc>
                  </w:tr>
                  <w:tr w:rsidR="00967133" w:rsidTr="00AF6DBC">
                    <w:tc>
                      <w:tcPr>
                        <w:tcW w:w="32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35</w:t>
                        </w:r>
                      </w:p>
                    </w:tc>
                    <w:tc>
                      <w:tcPr>
                        <w:tcW w:w="462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Отводы крутоизогнутые 90 градусов ст.20 89х6 ДСТУ ГОСТ 17375:2003</w:t>
                        </w:r>
                      </w:p>
                    </w:tc>
                    <w:tc>
                      <w:tcPr>
                        <w:tcW w:w="18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967133"/>
                    </w:tc>
                    <w:tc>
                      <w:tcPr>
                        <w:tcW w:w="60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proofErr w:type="spellStart"/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04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  2</w:t>
                        </w:r>
                      </w:p>
                    </w:tc>
                  </w:tr>
                  <w:tr w:rsidR="00967133" w:rsidTr="00AF6DBC">
                    <w:tc>
                      <w:tcPr>
                        <w:tcW w:w="32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36</w:t>
                        </w:r>
                      </w:p>
                    </w:tc>
                    <w:tc>
                      <w:tcPr>
                        <w:tcW w:w="462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Отводы крутоизогнутые 90 градусов ст.20 219х7 ДСТУ ГОСТ 17375:2004</w:t>
                        </w:r>
                      </w:p>
                    </w:tc>
                    <w:tc>
                      <w:tcPr>
                        <w:tcW w:w="18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967133"/>
                    </w:tc>
                    <w:tc>
                      <w:tcPr>
                        <w:tcW w:w="60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proofErr w:type="spellStart"/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04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  2</w:t>
                        </w:r>
                      </w:p>
                    </w:tc>
                  </w:tr>
                  <w:tr w:rsidR="00967133" w:rsidTr="00AF6DBC">
                    <w:tc>
                      <w:tcPr>
                        <w:tcW w:w="32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37</w:t>
                        </w:r>
                      </w:p>
                    </w:tc>
                    <w:tc>
                      <w:tcPr>
                        <w:tcW w:w="462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Регулятор давления М2100 Ду80 Ру16 пилотного типа CV 100 D 1.5-12 бар.</w:t>
                        </w:r>
                      </w:p>
                    </w:tc>
                    <w:tc>
                      <w:tcPr>
                        <w:tcW w:w="18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967133"/>
                    </w:tc>
                    <w:tc>
                      <w:tcPr>
                        <w:tcW w:w="60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proofErr w:type="spellStart"/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>шт</w:t>
                        </w:r>
                        <w:proofErr w:type="spellEnd"/>
                      </w:p>
                    </w:tc>
                    <w:tc>
                      <w:tcPr>
                        <w:tcW w:w="104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color w:val="1F4E79"/>
                            <w:sz w:val="16"/>
                          </w:rPr>
                          <w:t xml:space="preserve">   1</w:t>
                        </w:r>
                      </w:p>
                    </w:tc>
                  </w:tr>
                  <w:tr w:rsidR="00967133" w:rsidTr="00AF6DBC">
                    <w:trPr>
                      <w:trHeight w:val="259"/>
                    </w:trPr>
                    <w:tc>
                      <w:tcPr>
                        <w:tcW w:w="8466" w:type="dxa"/>
                        <w:gridSpan w:val="5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nil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pPr>
                          <w:jc w:val="center"/>
                        </w:pPr>
                        <w:r>
                          <w:rPr>
                            <w:rFonts w:ascii="Verdana" w:hAnsi="Verdana"/>
                            <w:b/>
                            <w:color w:val="FFFFFF"/>
                            <w:sz w:val="18"/>
                          </w:rPr>
                          <w:t>Примечание</w:t>
                        </w:r>
                      </w:p>
                    </w:tc>
                  </w:tr>
                  <w:tr w:rsidR="00967133" w:rsidTr="00AF6DBC">
                    <w:trPr>
                      <w:trHeight w:val="259"/>
                    </w:trPr>
                    <w:tc>
                      <w:tcPr>
                        <w:tcW w:w="8466" w:type="dxa"/>
                        <w:gridSpan w:val="5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  <w:sz w:val="14"/>
                          </w:rPr>
                          <w:t xml:space="preserve">входящее давление – </w:t>
                        </w:r>
                        <w:proofErr w:type="gramStart"/>
                        <w:r>
                          <w:rPr>
                            <w:rFonts w:ascii="Verdana" w:hAnsi="Verdana"/>
                            <w:color w:val="1F4E79"/>
                            <w:sz w:val="14"/>
                          </w:rPr>
                          <w:t>10  бар</w:t>
                        </w:r>
                        <w:proofErr w:type="gramEnd"/>
                        <w:r>
                          <w:rPr>
                            <w:rFonts w:ascii="Verdana" w:hAnsi="Verdana"/>
                            <w:color w:val="1F4E79"/>
                            <w:sz w:val="14"/>
                          </w:rPr>
                          <w:t>,</w:t>
                        </w:r>
                        <w:r>
                          <w:rPr>
                            <w:rFonts w:ascii="Verdana" w:hAnsi="Verdana"/>
                            <w:color w:val="1F4E79"/>
                            <w:sz w:val="14"/>
                          </w:rPr>
                          <w:br/>
                          <w:t>давление на выходе – 4 бар,</w:t>
                        </w:r>
                        <w:r>
                          <w:rPr>
                            <w:rFonts w:ascii="Verdana" w:hAnsi="Verdana"/>
                            <w:color w:val="1F4E79"/>
                            <w:sz w:val="14"/>
                          </w:rPr>
                          <w:br/>
                          <w:t>расход –  5 м3/ч,</w:t>
                        </w:r>
                        <w:r>
                          <w:rPr>
                            <w:rFonts w:ascii="Verdana" w:hAnsi="Verdana"/>
                            <w:color w:val="1F4E79"/>
                            <w:sz w:val="14"/>
                          </w:rPr>
                          <w:br/>
                          <w:t>среда – вода</w:t>
                        </w:r>
                        <w:r>
                          <w:rPr>
                            <w:rFonts w:ascii="Verdana" w:hAnsi="Verdana"/>
                            <w:color w:val="1F4E79"/>
                            <w:sz w:val="14"/>
                          </w:rPr>
                          <w:br/>
                          <w:t>температура – от +1 до + 80 градусов</w:t>
                        </w:r>
                      </w:p>
                    </w:tc>
                  </w:tr>
                </w:tbl>
                <w:p w:rsidR="00967133" w:rsidRDefault="00967133"/>
              </w:tc>
              <w:tc>
                <w:tcPr>
                  <w:tcW w:w="1722" w:type="dxa"/>
                </w:tcPr>
                <w:p w:rsidR="00967133" w:rsidRDefault="00967133">
                  <w:pPr>
                    <w:pStyle w:val="EmptyCellLayoutStyle"/>
                  </w:pPr>
                </w:p>
              </w:tc>
            </w:tr>
          </w:tbl>
          <w:p w:rsidR="00967133" w:rsidRDefault="00967133"/>
        </w:tc>
      </w:tr>
      <w:tr w:rsidR="00967133">
        <w:tc>
          <w:tcPr>
            <w:tcW w:w="10204" w:type="dxa"/>
          </w:tcPr>
          <w:tbl>
            <w:tblPr>
              <w:tblW w:w="0" w:type="auto"/>
              <w:tblBorders>
                <w:top w:val="none" w:sz="6" w:space="0" w:color="000000"/>
                <w:left w:val="none" w:sz="6" w:space="0" w:color="000000"/>
                <w:bottom w:val="none" w:sz="6" w:space="0" w:color="000000"/>
                <w:right w:val="none" w:sz="6" w:space="0" w:color="00000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204"/>
            </w:tblGrid>
            <w:tr w:rsidR="00967133">
              <w:trPr>
                <w:trHeight w:val="105"/>
              </w:trPr>
              <w:tc>
                <w:tcPr>
                  <w:tcW w:w="10204" w:type="dxa"/>
                </w:tcPr>
                <w:p w:rsidR="00967133" w:rsidRDefault="00967133">
                  <w:pPr>
                    <w:pStyle w:val="EmptyCellLayoutStyle"/>
                  </w:pPr>
                </w:p>
              </w:tc>
            </w:tr>
            <w:tr w:rsidR="00967133">
              <w:trPr>
                <w:trHeight w:val="1133"/>
              </w:trPr>
              <w:tc>
                <w:tcPr>
                  <w:tcW w:w="10204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204"/>
                  </w:tblGrid>
                  <w:tr w:rsidR="00967133">
                    <w:trPr>
                      <w:trHeight w:val="1094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0" w:type="dxa"/>
                          <w:right w:w="39" w:type="dxa"/>
                        </w:tcMar>
                      </w:tcPr>
                      <w:p w:rsidR="00967133" w:rsidRDefault="00016A30">
                        <w:pPr>
                          <w:spacing w:after="99"/>
                        </w:pPr>
                        <w:r>
                          <w:rPr>
                            <w:rFonts w:ascii="Verdana" w:hAnsi="Verdana"/>
                            <w:color w:val="1F4E79"/>
                          </w:rPr>
                          <w:t xml:space="preserve">В коммерческом предложении просим указать цену </w:t>
                        </w:r>
                        <w:r>
                          <w:rPr>
                            <w:rFonts w:ascii="Verdana" w:hAnsi="Verdana"/>
                            <w:b/>
                            <w:color w:val="1F4E79"/>
                          </w:rPr>
                          <w:t xml:space="preserve">(за единицу, без НДС), </w:t>
                        </w:r>
                        <w:r>
                          <w:rPr>
                            <w:rFonts w:ascii="Verdana" w:hAnsi="Verdana"/>
                            <w:color w:val="1F4E79"/>
                          </w:rPr>
                          <w:t>срок и условия поставки, условия оплаты и гарантийный срок.</w:t>
                        </w:r>
                      </w:p>
                      <w:p w:rsidR="00967133" w:rsidRDefault="00016A30">
                        <w:pPr>
                          <w:spacing w:after="99"/>
                        </w:pPr>
                        <w:r>
                          <w:rPr>
                            <w:rFonts w:ascii="Verdana" w:hAnsi="Verdana"/>
                            <w:color w:val="1F4E79"/>
                          </w:rPr>
                          <w:t xml:space="preserve">Более детально ознакомиться с условиями тендера и подать коммерческое предложение можно </w:t>
                        </w:r>
                        <w:r>
                          <w:rPr>
                            <w:rFonts w:ascii="Verdana" w:hAnsi="Verdana"/>
                            <w:b/>
                            <w:color w:val="1F4E79"/>
                          </w:rPr>
                          <w:t xml:space="preserve">только через </w:t>
                        </w:r>
                        <w:proofErr w:type="spellStart"/>
                        <w:r>
                          <w:rPr>
                            <w:rFonts w:ascii="Verdana" w:hAnsi="Verdana"/>
                            <w:b/>
                            <w:color w:val="1F4E79"/>
                          </w:rPr>
                          <w:t>web</w:t>
                        </w:r>
                        <w:proofErr w:type="spellEnd"/>
                        <w:r>
                          <w:rPr>
                            <w:rFonts w:ascii="Verdana" w:hAnsi="Verdana"/>
                            <w:b/>
                            <w:color w:val="1F4E79"/>
                          </w:rPr>
                          <w:t xml:space="preserve">-сайт </w:t>
                        </w:r>
                        <w:hyperlink r:id="rId8" w:history="1">
                          <w:r>
                            <w:rPr>
                              <w:rFonts w:ascii="Verdana" w:hAnsi="Verdana"/>
                              <w:b/>
                              <w:color w:val="1F4E79"/>
                              <w:u w:val="single"/>
                            </w:rPr>
                            <w:t>по ссылке</w:t>
                          </w:r>
                        </w:hyperlink>
                      </w:p>
                      <w:p w:rsidR="00AF6DBC" w:rsidRPr="00AF6DBC" w:rsidRDefault="00AF6DBC" w:rsidP="00AF6DBC">
                        <w:pP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</w:pPr>
                        <w:r w:rsidRPr="00AF6DBC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Наиболее приемлемые условия для сотрудничества:</w:t>
                        </w:r>
                      </w:p>
                      <w:p w:rsidR="00AF6DBC" w:rsidRPr="00AF6DBC" w:rsidRDefault="00AF6DBC" w:rsidP="00AF6DBC">
                        <w:pP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</w:pPr>
                        <w:r w:rsidRPr="00AF6DBC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Условия оплаты – отсрочка платежа в течение 60 календарных дней</w:t>
                        </w:r>
                      </w:p>
                      <w:p w:rsidR="00967133" w:rsidRDefault="00AF6DBC" w:rsidP="00AF6DBC">
                        <w:pPr>
                          <w:spacing w:after="99"/>
                        </w:pPr>
                        <w:r w:rsidRPr="00AF6DBC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Базис поставки - доставка продукции на склад покупателя (DDP, CPT)</w:t>
                        </w:r>
                      </w:p>
                      <w:p w:rsidR="00967133" w:rsidRDefault="00967133">
                        <w:pPr>
                          <w:spacing w:after="99"/>
                        </w:pPr>
                      </w:p>
                      <w:p w:rsidR="00967133" w:rsidRDefault="00016A30">
                        <w:pPr>
                          <w:spacing w:after="99"/>
                        </w:pPr>
                        <w:r>
                          <w:rPr>
                            <w:rFonts w:ascii="Verdana" w:hAnsi="Verdana"/>
                            <w:color w:val="1F4E79"/>
                          </w:rPr>
                          <w:t>Исполнитель: Бондаренко Сергей Викторович</w:t>
                        </w:r>
                        <w:r>
                          <w:rPr>
                            <w:rFonts w:ascii="Verdana" w:hAnsi="Verdana"/>
                            <w:color w:val="1F4E79"/>
                          </w:rPr>
                          <w:br/>
                          <w:t>Телефон: +38(056) 7948153</w:t>
                        </w:r>
                        <w:r>
                          <w:rPr>
                            <w:rFonts w:ascii="Verdana" w:hAnsi="Verdana"/>
                            <w:color w:val="1F4E79"/>
                          </w:rPr>
                          <w:br/>
                          <w:t>E-</w:t>
                        </w:r>
                        <w:proofErr w:type="spellStart"/>
                        <w:r>
                          <w:rPr>
                            <w:rFonts w:ascii="Verdana" w:hAnsi="Verdana"/>
                            <w:color w:val="1F4E79"/>
                          </w:rPr>
                          <w:t>mail</w:t>
                        </w:r>
                        <w:proofErr w:type="spellEnd"/>
                        <w:r>
                          <w:rPr>
                            <w:rFonts w:ascii="Verdana" w:hAnsi="Verdana"/>
                            <w:color w:val="1F4E79"/>
                          </w:rPr>
                          <w:t>:</w:t>
                        </w:r>
                        <w:r>
                          <w:rPr>
                            <w:rFonts w:ascii="Verdana" w:hAnsi="Verdana"/>
                            <w:color w:val="000000"/>
                          </w:rPr>
                          <w:t xml:space="preserve"> </w:t>
                        </w:r>
                        <w:hyperlink r:id="rId9" w:history="1">
                          <w:r>
                            <w:rPr>
                              <w:rFonts w:ascii="Verdana" w:hAnsi="Verdana"/>
                              <w:color w:val="0000FF"/>
                              <w:u w:val="single"/>
                            </w:rPr>
                            <w:t>SERGEY.BONDARENKO@DMZ-PETROVKA.DP.UA</w:t>
                          </w:r>
                        </w:hyperlink>
                      </w:p>
                    </w:tc>
                  </w:tr>
                </w:tbl>
                <w:p w:rsidR="00967133" w:rsidRDefault="00967133"/>
              </w:tc>
            </w:tr>
            <w:tr w:rsidR="00967133">
              <w:trPr>
                <w:trHeight w:val="850"/>
              </w:trPr>
              <w:tc>
                <w:tcPr>
                  <w:tcW w:w="10204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204"/>
                  </w:tblGrid>
                  <w:tr w:rsidR="00967133">
                    <w:trPr>
                      <w:trHeight w:val="77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967133" w:rsidRDefault="00016A30">
                        <w:r>
                          <w:rPr>
                            <w:rFonts w:ascii="Verdana" w:hAnsi="Verdana"/>
                            <w:color w:val="1F4E79"/>
                          </w:rPr>
                          <w:t xml:space="preserve">В случае </w:t>
                        </w:r>
                        <w:r>
                          <w:rPr>
                            <w:rFonts w:ascii="Verdana" w:hAnsi="Verdana"/>
                            <w:color w:val="1F4E79"/>
                          </w:rPr>
                          <w:t>возникновения технических вопросов (регистрации на ЭТП «</w:t>
                        </w:r>
                        <w:proofErr w:type="spellStart"/>
                        <w:r>
                          <w:rPr>
                            <w:rFonts w:ascii="Verdana" w:hAnsi="Verdana"/>
                            <w:color w:val="1F4E79"/>
                          </w:rPr>
                          <w:t>SmartTender</w:t>
                        </w:r>
                        <w:proofErr w:type="spellEnd"/>
                        <w:r>
                          <w:rPr>
                            <w:rFonts w:ascii="Verdana" w:hAnsi="Verdana"/>
                            <w:color w:val="1F4E79"/>
                          </w:rPr>
                          <w:t>», т.д.),</w:t>
                        </w:r>
                      </w:p>
                      <w:p w:rsidR="00967133" w:rsidRDefault="00016A30">
                        <w:r>
                          <w:rPr>
                            <w:rFonts w:ascii="Verdana" w:hAnsi="Verdana"/>
                            <w:b/>
                            <w:color w:val="1F4E79"/>
                          </w:rPr>
                          <w:t xml:space="preserve">Вы можете обратиться по тел.: </w:t>
                        </w:r>
                      </w:p>
                      <w:p w:rsidR="00967133" w:rsidRDefault="00016A30">
                        <w:r>
                          <w:rPr>
                            <w:rFonts w:ascii="Verdana" w:hAnsi="Verdana"/>
                            <w:b/>
                            <w:color w:val="1F4E79"/>
                          </w:rPr>
                          <w:t>+38 044 337 86 64</w:t>
                        </w:r>
                        <w:r>
                          <w:rPr>
                            <w:rFonts w:ascii="Verdana" w:hAnsi="Verdana"/>
                            <w:color w:val="1F4E79"/>
                          </w:rPr>
                          <w:t xml:space="preserve"> (линия 1);</w:t>
                        </w:r>
                      </w:p>
                      <w:p w:rsidR="00967133" w:rsidRDefault="00016A30">
                        <w:r>
                          <w:rPr>
                            <w:rFonts w:ascii="Verdana" w:hAnsi="Verdana"/>
                            <w:b/>
                            <w:color w:val="1F4E79"/>
                          </w:rPr>
                          <w:t>+38 044 364 50 45</w:t>
                        </w:r>
                        <w:r>
                          <w:rPr>
                            <w:rFonts w:ascii="Verdana" w:hAnsi="Verdana"/>
                            <w:color w:val="1F4E79"/>
                          </w:rPr>
                          <w:t xml:space="preserve"> (линия 1)</w:t>
                        </w:r>
                      </w:p>
                    </w:tc>
                  </w:tr>
                </w:tbl>
                <w:p w:rsidR="00967133" w:rsidRDefault="00967133"/>
              </w:tc>
            </w:tr>
          </w:tbl>
          <w:p w:rsidR="00967133" w:rsidRDefault="00967133"/>
        </w:tc>
      </w:tr>
      <w:tr w:rsidR="00967133">
        <w:trPr>
          <w:trHeight w:val="355"/>
        </w:trPr>
        <w:tc>
          <w:tcPr>
            <w:tcW w:w="10204" w:type="dxa"/>
          </w:tcPr>
          <w:p w:rsidR="00967133" w:rsidRDefault="00967133">
            <w:pPr>
              <w:pStyle w:val="EmptyCellLayoutStyle"/>
            </w:pPr>
          </w:p>
        </w:tc>
      </w:tr>
    </w:tbl>
    <w:p w:rsidR="00967133" w:rsidRDefault="00967133"/>
    <w:sectPr w:rsidR="00967133">
      <w:headerReference w:type="default" r:id="rId10"/>
      <w:footerReference w:type="default" r:id="rId11"/>
      <w:pgSz w:w="11905" w:h="16837"/>
      <w:pgMar w:top="283" w:right="283" w:bottom="283" w:left="1133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6A30" w:rsidRDefault="00016A30">
      <w:r>
        <w:separator/>
      </w:r>
    </w:p>
  </w:endnote>
  <w:endnote w:type="continuationSeparator" w:id="0">
    <w:p w:rsidR="00016A30" w:rsidRDefault="00016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204"/>
    </w:tblGrid>
    <w:tr w:rsidR="00967133">
      <w:tc>
        <w:tcPr>
          <w:tcW w:w="10204" w:type="dxa"/>
        </w:tcPr>
        <w:p w:rsidR="00967133" w:rsidRDefault="00967133">
          <w:pPr>
            <w:pStyle w:val="EmptyCellLayoutStyle"/>
          </w:pPr>
        </w:p>
      </w:tc>
    </w:tr>
    <w:tr w:rsidR="00967133">
      <w:tc>
        <w:tcPr>
          <w:tcW w:w="10204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967133" w:rsidRDefault="00016A30">
          <w:r>
            <w:rPr>
              <w:noProof/>
            </w:rPr>
            <w:drawing>
              <wp:inline distT="0" distB="0" distL="0" distR="0">
                <wp:extent cx="6391275" cy="466725"/>
                <wp:effectExtent l="0" t="0" r="0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91275" cy="4667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</w:tbl>
  <w:p w:rsidR="00967133" w:rsidRDefault="0096713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6A30" w:rsidRDefault="00016A30">
      <w:r>
        <w:separator/>
      </w:r>
    </w:p>
  </w:footnote>
  <w:footnote w:type="continuationSeparator" w:id="0">
    <w:p w:rsidR="00016A30" w:rsidRDefault="00016A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204"/>
    </w:tblGrid>
    <w:tr w:rsidR="00967133">
      <w:tc>
        <w:tcPr>
          <w:tcW w:w="10204" w:type="dxa"/>
        </w:tcPr>
        <w:p w:rsidR="00967133" w:rsidRDefault="00967133">
          <w:pPr>
            <w:pStyle w:val="EmptyCellLayoutStyle"/>
          </w:pPr>
        </w:p>
      </w:tc>
    </w:tr>
    <w:tr w:rsidR="00967133">
      <w:tc>
        <w:tcPr>
          <w:tcW w:w="10204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967133" w:rsidRDefault="00016A30">
          <w:r>
            <w:rPr>
              <w:noProof/>
            </w:rPr>
            <w:drawing>
              <wp:inline distT="0" distB="0" distL="0" distR="0">
                <wp:extent cx="2286000" cy="609600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6096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  <w:tr w:rsidR="00967133">
      <w:tc>
        <w:tcPr>
          <w:tcW w:w="10204" w:type="dxa"/>
        </w:tcPr>
        <w:p w:rsidR="00967133" w:rsidRDefault="00967133">
          <w:pPr>
            <w:pStyle w:val="EmptyCellLayoutStyle"/>
          </w:pPr>
        </w:p>
      </w:tc>
    </w:tr>
  </w:tbl>
  <w:p w:rsidR="00967133" w:rsidRDefault="0096713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3DF8AA58"/>
    <w:lvl w:ilvl="0">
      <w:start w:val="1"/>
      <w:numFmt w:val="bullet"/>
      <w:lvlText w:val="·"/>
      <w:lvlJc w:val="left"/>
      <w:rPr>
        <w:rFonts w:ascii="Symbol" w:hAnsi="Symbol"/>
        <w:sz w:val="20"/>
      </w:rPr>
    </w:lvl>
    <w:lvl w:ilvl="1">
      <w:start w:val="1"/>
      <w:numFmt w:val="bullet"/>
      <w:lvlText w:val="o"/>
      <w:lvlJc w:val="left"/>
      <w:rPr>
        <w:rFonts w:ascii="Courier New" w:hAnsi="Courier New"/>
        <w:sz w:val="20"/>
      </w:rPr>
    </w:lvl>
    <w:lvl w:ilvl="2">
      <w:start w:val="1"/>
      <w:numFmt w:val="bullet"/>
      <w:lvlText w:val="§"/>
      <w:lvlJc w:val="left"/>
      <w:rPr>
        <w:rFonts w:ascii="Wingdings" w:hAnsi="Wingdings"/>
        <w:sz w:val="20"/>
      </w:rPr>
    </w:lvl>
    <w:lvl w:ilvl="3">
      <w:start w:val="1"/>
      <w:numFmt w:val="bullet"/>
      <w:lvlText w:val="·"/>
      <w:lvlJc w:val="left"/>
      <w:rPr>
        <w:rFonts w:ascii="Symbol" w:hAnsi="Symbol"/>
        <w:sz w:val="20"/>
      </w:rPr>
    </w:lvl>
    <w:lvl w:ilvl="4">
      <w:start w:val="1"/>
      <w:numFmt w:val="bullet"/>
      <w:lvlText w:val="o"/>
      <w:lvlJc w:val="left"/>
      <w:rPr>
        <w:rFonts w:ascii="Courier New" w:hAnsi="Courier New"/>
        <w:sz w:val="20"/>
      </w:rPr>
    </w:lvl>
    <w:lvl w:ilvl="5">
      <w:start w:val="1"/>
      <w:numFmt w:val="bullet"/>
      <w:lvlText w:val="§"/>
      <w:lvlJc w:val="left"/>
      <w:rPr>
        <w:rFonts w:ascii="Wingdings" w:hAnsi="Wingdings"/>
        <w:sz w:val="20"/>
      </w:rPr>
    </w:lvl>
    <w:lvl w:ilvl="6">
      <w:start w:val="1"/>
      <w:numFmt w:val="bullet"/>
      <w:lvlText w:val="·"/>
      <w:lvlJc w:val="left"/>
      <w:rPr>
        <w:rFonts w:ascii="Symbol" w:hAnsi="Symbol"/>
        <w:sz w:val="20"/>
      </w:rPr>
    </w:lvl>
    <w:lvl w:ilvl="7">
      <w:start w:val="1"/>
      <w:numFmt w:val="bullet"/>
      <w:lvlText w:val="o"/>
      <w:lvlJc w:val="left"/>
      <w:rPr>
        <w:rFonts w:ascii="Courier New" w:hAnsi="Courier New"/>
        <w:sz w:val="20"/>
      </w:rPr>
    </w:lvl>
    <w:lvl w:ilvl="8">
      <w:start w:val="1"/>
      <w:numFmt w:val="bullet"/>
      <w:lvlText w:val="§"/>
      <w:lvlJc w:val="left"/>
      <w:rPr>
        <w:rFonts w:ascii="Wingdings" w:hAnsi="Wingdings"/>
        <w:sz w:val="20"/>
      </w:rPr>
    </w:lvl>
  </w:abstractNum>
  <w:abstractNum w:abstractNumId="1" w15:restartNumberingAfterBreak="0">
    <w:nsid w:val="00000002"/>
    <w:multiLevelType w:val="multilevel"/>
    <w:tmpl w:val="5C383994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2" w15:restartNumberingAfterBreak="0">
    <w:nsid w:val="00000003"/>
    <w:multiLevelType w:val="multilevel"/>
    <w:tmpl w:val="7472D258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3" w15:restartNumberingAfterBreak="0">
    <w:nsid w:val="00000004"/>
    <w:multiLevelType w:val="multilevel"/>
    <w:tmpl w:val="380C9AC2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4" w15:restartNumberingAfterBreak="0">
    <w:nsid w:val="00000005"/>
    <w:multiLevelType w:val="multilevel"/>
    <w:tmpl w:val="AB30D442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5" w15:restartNumberingAfterBreak="0">
    <w:nsid w:val="00000006"/>
    <w:multiLevelType w:val="multilevel"/>
    <w:tmpl w:val="87065B1C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6" w15:restartNumberingAfterBreak="0">
    <w:nsid w:val="00000007"/>
    <w:multiLevelType w:val="multilevel"/>
    <w:tmpl w:val="BC743EAA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7" w15:restartNumberingAfterBreak="0">
    <w:nsid w:val="00000008"/>
    <w:multiLevelType w:val="multilevel"/>
    <w:tmpl w:val="53CC0D7C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8" w15:restartNumberingAfterBreak="0">
    <w:nsid w:val="00000009"/>
    <w:multiLevelType w:val="multilevel"/>
    <w:tmpl w:val="9104C6B2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9" w15:restartNumberingAfterBreak="0">
    <w:nsid w:val="0000000A"/>
    <w:multiLevelType w:val="multilevel"/>
    <w:tmpl w:val="2F2E4DE8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10" w15:restartNumberingAfterBreak="0">
    <w:nsid w:val="0000000B"/>
    <w:multiLevelType w:val="multilevel"/>
    <w:tmpl w:val="3F22761C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11" w15:restartNumberingAfterBreak="0">
    <w:nsid w:val="0000000C"/>
    <w:multiLevelType w:val="multilevel"/>
    <w:tmpl w:val="AB5C8B3A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12" w15:restartNumberingAfterBreak="0">
    <w:nsid w:val="0000000D"/>
    <w:multiLevelType w:val="multilevel"/>
    <w:tmpl w:val="A0CACEE8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13" w15:restartNumberingAfterBreak="0">
    <w:nsid w:val="0000000E"/>
    <w:multiLevelType w:val="multilevel"/>
    <w:tmpl w:val="352066D0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14" w15:restartNumberingAfterBreak="0">
    <w:nsid w:val="0000000F"/>
    <w:multiLevelType w:val="multilevel"/>
    <w:tmpl w:val="B03696F8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15" w15:restartNumberingAfterBreak="0">
    <w:nsid w:val="00000010"/>
    <w:multiLevelType w:val="multilevel"/>
    <w:tmpl w:val="25AED5DE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16" w15:restartNumberingAfterBreak="0">
    <w:nsid w:val="00000011"/>
    <w:multiLevelType w:val="multilevel"/>
    <w:tmpl w:val="4610311A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17" w15:restartNumberingAfterBreak="0">
    <w:nsid w:val="00000012"/>
    <w:multiLevelType w:val="multilevel"/>
    <w:tmpl w:val="0642896E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18" w15:restartNumberingAfterBreak="0">
    <w:nsid w:val="00000013"/>
    <w:multiLevelType w:val="multilevel"/>
    <w:tmpl w:val="DB5C0D8C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19" w15:restartNumberingAfterBreak="0">
    <w:nsid w:val="00000014"/>
    <w:multiLevelType w:val="multilevel"/>
    <w:tmpl w:val="0810B234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20" w15:restartNumberingAfterBreak="0">
    <w:nsid w:val="00000015"/>
    <w:multiLevelType w:val="multilevel"/>
    <w:tmpl w:val="E93EB0E0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21" w15:restartNumberingAfterBreak="0">
    <w:nsid w:val="00000016"/>
    <w:multiLevelType w:val="multilevel"/>
    <w:tmpl w:val="042A2518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22" w15:restartNumberingAfterBreak="0">
    <w:nsid w:val="00000017"/>
    <w:multiLevelType w:val="multilevel"/>
    <w:tmpl w:val="4CC82048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23" w15:restartNumberingAfterBreak="0">
    <w:nsid w:val="00000018"/>
    <w:multiLevelType w:val="multilevel"/>
    <w:tmpl w:val="F4D64AEE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24" w15:restartNumberingAfterBreak="0">
    <w:nsid w:val="00000019"/>
    <w:multiLevelType w:val="multilevel"/>
    <w:tmpl w:val="E6E211FC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25" w15:restartNumberingAfterBreak="0">
    <w:nsid w:val="0000001A"/>
    <w:multiLevelType w:val="multilevel"/>
    <w:tmpl w:val="35B005B8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26" w15:restartNumberingAfterBreak="0">
    <w:nsid w:val="0000001B"/>
    <w:multiLevelType w:val="multilevel"/>
    <w:tmpl w:val="E85246AE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27" w15:restartNumberingAfterBreak="0">
    <w:nsid w:val="0000001C"/>
    <w:multiLevelType w:val="multilevel"/>
    <w:tmpl w:val="D04A43A4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abstractNum w:abstractNumId="28" w15:restartNumberingAfterBreak="0">
    <w:nsid w:val="0000001D"/>
    <w:multiLevelType w:val="multilevel"/>
    <w:tmpl w:val="376CB862"/>
    <w:lvl w:ilvl="0">
      <w:start w:val="1"/>
      <w:numFmt w:val="decimal"/>
      <w:lvlText w:val="%1."/>
      <w:lvlJc w:val="left"/>
      <w:rPr>
        <w:rFonts w:ascii="Arial" w:hAnsi="Arial"/>
        <w:sz w:val="20"/>
      </w:rPr>
    </w:lvl>
    <w:lvl w:ilvl="1">
      <w:start w:val="1"/>
      <w:numFmt w:val="lowerRoman"/>
      <w:lvlText w:val="%2."/>
      <w:lvlJc w:val="left"/>
      <w:rPr>
        <w:rFonts w:ascii="Arial" w:hAnsi="Arial"/>
        <w:sz w:val="20"/>
      </w:rPr>
    </w:lvl>
    <w:lvl w:ilvl="2">
      <w:start w:val="1"/>
      <w:numFmt w:val="lowerLetter"/>
      <w:lvlText w:val="%3."/>
      <w:lvlJc w:val="left"/>
      <w:rPr>
        <w:rFonts w:ascii="Arial" w:hAnsi="Arial"/>
        <w:sz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</w:rPr>
    </w:lvl>
    <w:lvl w:ilvl="4">
      <w:start w:val="1"/>
      <w:numFmt w:val="lowerRoman"/>
      <w:lvlText w:val="%5."/>
      <w:lvlJc w:val="left"/>
      <w:rPr>
        <w:rFonts w:ascii="Arial" w:hAnsi="Arial"/>
        <w:sz w:val="20"/>
      </w:rPr>
    </w:lvl>
    <w:lvl w:ilvl="5">
      <w:start w:val="1"/>
      <w:numFmt w:val="lowerLetter"/>
      <w:lvlText w:val="%6."/>
      <w:lvlJc w:val="left"/>
      <w:rPr>
        <w:rFonts w:ascii="Arial" w:hAnsi="Arial"/>
        <w:sz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</w:rPr>
    </w:lvl>
    <w:lvl w:ilvl="7">
      <w:start w:val="1"/>
      <w:numFmt w:val="lowerRoman"/>
      <w:lvlText w:val="%8."/>
      <w:lvlJc w:val="left"/>
      <w:rPr>
        <w:rFonts w:ascii="Arial" w:hAnsi="Arial"/>
        <w:sz w:val="20"/>
      </w:rPr>
    </w:lvl>
    <w:lvl w:ilvl="8">
      <w:start w:val="1"/>
      <w:numFmt w:val="lowerLetter"/>
      <w:lvlText w:val="%9."/>
      <w:lvlJc w:val="left"/>
      <w:rPr>
        <w:rFonts w:ascii="Arial" w:hAnsi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lignTablesRowByRow/>
    <w:compatSetting w:name="compatibilityMode" w:uri="http://schemas.microsoft.com/office/word" w:val="12"/>
  </w:compat>
  <w:rsids>
    <w:rsidRoot w:val="00967133"/>
    <w:rsid w:val="00016A30"/>
    <w:rsid w:val="00967133"/>
    <w:rsid w:val="00AF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B4E6AEBB-B31D-4111-A9FD-0864827F9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rttender.biz/commercial/details/7223229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marttender.biz/Registratio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SERGEY.BONDARENKO@dmz-petrovka.dp.ua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687</Words>
  <Characters>3922</Characters>
  <Application>Microsoft Office Word</Application>
  <DocSecurity>0</DocSecurity>
  <Lines>32</Lines>
  <Paragraphs>9</Paragraphs>
  <ScaleCrop>false</ScaleCrop>
  <Company/>
  <LinksUpToDate>false</LinksUpToDate>
  <CharactersWithSpaces>4600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Sergey.Bondarenko@dmz-petrovka.dp.ua</cp:lastModifiedBy>
  <cp:revision>2</cp:revision>
  <dcterms:created xsi:type="dcterms:W3CDTF">2019-07-18T06:37:00Z</dcterms:created>
  <dcterms:modified xsi:type="dcterms:W3CDTF">2019-07-18T06:49:00Z</dcterms:modified>
</cp:coreProperties>
</file>