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2B0DC0" w:rsidP="00EB7F60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</w:t>
            </w:r>
            <w:r w:rsidR="00EB7F60">
              <w:rPr>
                <w:rFonts w:ascii="Franklin Gothic Book" w:hAnsi="Franklin Gothic Book" w:cs="Tahoma"/>
                <w:lang w:val="ru-RU"/>
              </w:rPr>
              <w:t>7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 w:rsidR="004A0AC4"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2B0DC0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9B6965">
              <w:rPr>
                <w:rFonts w:ascii="Franklin Gothic Book" w:hAnsi="Franklin Gothic Book" w:cs="Tahoma"/>
                <w:lang w:val="ru-RU"/>
              </w:rPr>
              <w:t>676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2B0DC0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2B0DC0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 w:rsidRPr="00EB7F60">
        <w:rPr>
          <w:rFonts w:ascii="Franklin Gothic Book" w:hAnsi="Franklin Gothic Book" w:cs="Arial"/>
          <w:b/>
          <w:lang w:val="ru-RU"/>
        </w:rPr>
        <w:t>в</w:t>
      </w:r>
      <w:r w:rsidR="00EB7F60" w:rsidRPr="00EB7F60">
        <w:rPr>
          <w:rFonts w:ascii="Franklin Gothic Book" w:hAnsi="Franklin Gothic Book" w:cs="Arial"/>
          <w:b/>
          <w:lang w:val="ru-RU"/>
        </w:rPr>
        <w:t xml:space="preserve"> </w:t>
      </w:r>
      <w:r w:rsidR="002B0DC0">
        <w:rPr>
          <w:rFonts w:ascii="Franklin Gothic Book" w:hAnsi="Franklin Gothic Book" w:cs="Arial"/>
          <w:b/>
          <w:lang w:val="ru-RU"/>
        </w:rPr>
        <w:t>мае</w:t>
      </w:r>
      <w:r w:rsidR="004A0AC4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58"/>
        <w:gridCol w:w="1202"/>
        <w:gridCol w:w="4769"/>
        <w:gridCol w:w="709"/>
        <w:gridCol w:w="850"/>
        <w:gridCol w:w="1666"/>
      </w:tblGrid>
      <w:tr w:rsidR="002B0DC0" w:rsidRPr="002B0DC0" w:rsidTr="002B0DC0">
        <w:trPr>
          <w:trHeight w:val="385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b/>
                <w:bCs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2B0DC0"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  <w:t>лота</w:t>
            </w:r>
            <w:proofErr w:type="spellEnd"/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b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>Ном</w:t>
            </w:r>
            <w:proofErr w:type="spellEnd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 xml:space="preserve"> / </w:t>
            </w:r>
            <w:proofErr w:type="spellStart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>номер</w:t>
            </w:r>
            <w:proofErr w:type="spellEnd"/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b/>
                <w:sz w:val="22"/>
                <w:szCs w:val="22"/>
                <w:lang w:val="ru-RU"/>
              </w:rPr>
            </w:pPr>
            <w:proofErr w:type="spellStart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>Наименование</w:t>
            </w:r>
            <w:proofErr w:type="spellEnd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 xml:space="preserve"> </w:t>
            </w:r>
            <w:r w:rsidRPr="002B0DC0">
              <w:rPr>
                <w:rFonts w:ascii="Franklin Gothic Book" w:hAnsi="Franklin Gothic Book" w:cs="Arial"/>
                <w:b/>
                <w:sz w:val="22"/>
                <w:szCs w:val="22"/>
                <w:lang w:val="ru-RU"/>
              </w:rPr>
              <w:t>Товара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b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>Ед</w:t>
            </w:r>
            <w:proofErr w:type="spellEnd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 xml:space="preserve">. </w:t>
            </w:r>
            <w:proofErr w:type="spellStart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>изм</w:t>
            </w:r>
            <w:proofErr w:type="spellEnd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>.</w:t>
            </w:r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b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b/>
                <w:sz w:val="22"/>
                <w:szCs w:val="22"/>
              </w:rPr>
              <w:t>кол-во</w:t>
            </w:r>
            <w:proofErr w:type="spellEnd"/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Franklin Gothic Book" w:hAnsi="Franklin Gothic Book" w:cs="Arial"/>
                <w:b/>
                <w:bCs/>
                <w:sz w:val="22"/>
                <w:szCs w:val="22"/>
                <w:lang w:val="ru-RU"/>
              </w:rPr>
              <w:t>примечание</w:t>
            </w:r>
          </w:p>
        </w:tc>
      </w:tr>
      <w:tr w:rsidR="002B0DC0" w:rsidRPr="002B0DC0" w:rsidTr="002B0DC0">
        <w:trPr>
          <w:trHeight w:val="507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1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2203006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 xml:space="preserve">Ремень приводной 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A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-1180 клиновой ГОСТ 1284.2-89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8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2203009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 xml:space="preserve">Ремень приводной 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A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-1400 клиновой ГОСТ 1284.2-89</w:t>
            </w:r>
            <w:bookmarkStart w:id="0" w:name="_GoBack"/>
            <w:bookmarkEnd w:id="0"/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10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3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2203050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Ремень приводной В(Б)-2240 клиновой ГОСТ 1284.2-89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10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4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2203052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Ремень приводной В(Б)-2650 клиновой ГОСТ 1284.2-89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5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5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2203108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 xml:space="preserve">Ремень приводной 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Z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(0)-900 клиновой ГОСТ 1284.2-89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5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6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2204020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Рукава резиновые напорно-всасывающие В-2-38-10 ГОСТ 5398-76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</w:t>
            </w:r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40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7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2204037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Рукава резиновые напорные с текстильным каркасом Г(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IV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)-10-38-57 ГОСТ 18698-79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</w:t>
            </w:r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50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поставка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необходима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до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12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мая</w:t>
            </w:r>
            <w:proofErr w:type="spellEnd"/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8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2204038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Рукава резиновые напорные с текстильным каркасом Г(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IV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)-10-50-73(69У) ГОСТ 18698-79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</w:t>
            </w:r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50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поставка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необходима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до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12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мая</w:t>
            </w:r>
            <w:proofErr w:type="spellEnd"/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9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2204061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Рукава резиновые всасывающие В-1-100 ГОСТ 5398-76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</w:t>
            </w:r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поставка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необходима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до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12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мая</w:t>
            </w:r>
            <w:proofErr w:type="spellEnd"/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10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2204105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 xml:space="preserve">Рукава резиновые высокого давления с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металическими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 xml:space="preserve"> оплетками неармированные 2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SN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 xml:space="preserve">-20х21,5 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DIN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/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EN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853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</w:t>
            </w:r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60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поставка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необходима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до</w:t>
            </w:r>
            <w:proofErr w:type="spellEnd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 xml:space="preserve"> 12 </w:t>
            </w: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мая</w:t>
            </w:r>
            <w:proofErr w:type="spellEnd"/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11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2204113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Рукав резиновый напорный с текстильным каркасом ПАР-2(Х)-8-32-56 ГОСТ 18698-79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м</w:t>
            </w:r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12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2206011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Пластина резиновая 2Н-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I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-ТМКЩ-С-6 для изготовления уплотнителей узлов, работающих под давлением до 0,1МПа ГОСТ 7338-90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кг</w:t>
            </w:r>
            <w:proofErr w:type="spellEnd"/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60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13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2206016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Пластина резиновая 2Н-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I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-ТМКЩ-С-10 для изготовления уплотнителей узлов, работающих под давлением до 0,1МПа ГОСТ 7338-90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кг</w:t>
            </w:r>
            <w:proofErr w:type="spellEnd"/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60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  <w:tr w:rsidR="002B0DC0" w:rsidRPr="002B0DC0" w:rsidTr="002B0DC0">
        <w:trPr>
          <w:trHeight w:val="630"/>
        </w:trPr>
        <w:tc>
          <w:tcPr>
            <w:tcW w:w="658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14</w:t>
            </w:r>
          </w:p>
        </w:tc>
        <w:tc>
          <w:tcPr>
            <w:tcW w:w="1202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2206034</w:t>
            </w:r>
          </w:p>
        </w:tc>
        <w:tc>
          <w:tcPr>
            <w:tcW w:w="476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  <w:lang w:val="ru-RU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Пластина резиновая 1Н-</w:t>
            </w: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I</w:t>
            </w:r>
            <w:r w:rsidRPr="002B0DC0">
              <w:rPr>
                <w:rFonts w:ascii="Franklin Gothic Book" w:hAnsi="Franklin Gothic Book" w:cs="Arial"/>
                <w:sz w:val="22"/>
                <w:szCs w:val="22"/>
                <w:lang w:val="ru-RU"/>
              </w:rPr>
              <w:t>-ТМКЩ-С-5 для изготовления уплотнителей узлов, работающих под давлением свыше 0,1МПа ГОСТ 7338-90</w:t>
            </w:r>
          </w:p>
        </w:tc>
        <w:tc>
          <w:tcPr>
            <w:tcW w:w="709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proofErr w:type="spellStart"/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кг</w:t>
            </w:r>
            <w:proofErr w:type="spellEnd"/>
          </w:p>
        </w:tc>
        <w:tc>
          <w:tcPr>
            <w:tcW w:w="850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jc w:val="center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70</w:t>
            </w:r>
          </w:p>
        </w:tc>
        <w:tc>
          <w:tcPr>
            <w:tcW w:w="1666" w:type="dxa"/>
            <w:hideMark/>
          </w:tcPr>
          <w:p w:rsidR="002B0DC0" w:rsidRPr="002B0DC0" w:rsidRDefault="002B0DC0" w:rsidP="002B0DC0">
            <w:pPr>
              <w:tabs>
                <w:tab w:val="left" w:pos="675"/>
                <w:tab w:val="center" w:pos="5500"/>
              </w:tabs>
              <w:spacing w:before="40" w:after="40"/>
              <w:rPr>
                <w:rFonts w:ascii="Franklin Gothic Book" w:hAnsi="Franklin Gothic Book" w:cs="Arial"/>
                <w:sz w:val="22"/>
                <w:szCs w:val="22"/>
              </w:rPr>
            </w:pPr>
            <w:r w:rsidRPr="002B0DC0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EB7F60">
        <w:rPr>
          <w:rFonts w:ascii="Franklin Gothic Book" w:hAnsi="Franklin Gothic Book" w:cs="Arial"/>
          <w:b/>
          <w:u w:val="single"/>
          <w:lang w:val="ru-RU"/>
        </w:rPr>
        <w:t>2</w:t>
      </w:r>
      <w:r w:rsidR="002B0DC0">
        <w:rPr>
          <w:rFonts w:ascii="Franklin Gothic Book" w:hAnsi="Franklin Gothic Book" w:cs="Arial"/>
          <w:b/>
          <w:u w:val="single"/>
          <w:lang w:val="ru-RU"/>
        </w:rPr>
        <w:t>9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1B7A1C">
        <w:rPr>
          <w:rFonts w:ascii="Franklin Gothic Book" w:hAnsi="Franklin Gothic Book" w:cs="Arial"/>
          <w:b/>
          <w:u w:val="single"/>
          <w:lang w:val="ru-RU"/>
        </w:rPr>
        <w:t>4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 xml:space="preserve"> г,  </w:t>
      </w:r>
      <w:r w:rsidR="002B0DC0">
        <w:rPr>
          <w:rFonts w:ascii="Franklin Gothic Book" w:hAnsi="Franklin Gothic Book" w:cs="Arial"/>
          <w:b/>
          <w:u w:val="single"/>
          <w:lang w:val="ru-RU"/>
        </w:rPr>
        <w:t>включительно</w:t>
      </w:r>
      <w:r w:rsidRPr="0037124E">
        <w:rPr>
          <w:rFonts w:ascii="Franklin Gothic Book" w:hAnsi="Franklin Gothic Book" w:cs="Arial"/>
          <w:b/>
          <w:u w:val="single"/>
          <w:lang w:val="ru-RU"/>
        </w:rPr>
        <w:t>.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FB3EC1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1B7A1C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295-22-15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B0DC0" w:rsidRPr="002B0DC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2B0DC0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B696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0E0430"/>
    <w:rsid w:val="001237F2"/>
    <w:rsid w:val="0015249D"/>
    <w:rsid w:val="001B7A1C"/>
    <w:rsid w:val="001C3D4C"/>
    <w:rsid w:val="001E68D3"/>
    <w:rsid w:val="00225DAC"/>
    <w:rsid w:val="002310FB"/>
    <w:rsid w:val="00276968"/>
    <w:rsid w:val="002B0DC0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70C8B"/>
    <w:rsid w:val="0097546A"/>
    <w:rsid w:val="009A702E"/>
    <w:rsid w:val="009B6965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B7F60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5BAEE-5C66-4B3A-9C7A-FD4A93155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6</cp:revision>
  <cp:lastPrinted>2020-01-16T08:12:00Z</cp:lastPrinted>
  <dcterms:created xsi:type="dcterms:W3CDTF">2020-01-16T08:00:00Z</dcterms:created>
  <dcterms:modified xsi:type="dcterms:W3CDTF">2020-04-27T10:41:00Z</dcterms:modified>
</cp:coreProperties>
</file>