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4"/>
      </w:tblGrid>
      <w:tr w:rsidR="0046135E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669"/>
              <w:gridCol w:w="4535"/>
            </w:tblGrid>
            <w:tr w:rsidR="0046135E">
              <w:trPr>
                <w:trHeight w:val="340"/>
              </w:trPr>
              <w:tc>
                <w:tcPr>
                  <w:tcW w:w="5669" w:type="dxa"/>
                  <w:vMerge w:val="restart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669"/>
                  </w:tblGrid>
                  <w:tr w:rsidR="0046135E">
                    <w:trPr>
                      <w:trHeight w:val="170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46135E">
                          <w:trPr>
                            <w:trHeight w:val="162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46135E" w:rsidRDefault="005F1DF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b/>
                                  <w:color w:val="1F4E79"/>
                                  <w:sz w:val="22"/>
                                </w:rPr>
                                <w:t>ПРИВАТНЕ АКЦІОНЕРНЕ ТОВАРИСТВО " ДНІПРОВСЬКИЙ МЕТАЛУРГІЙНИЙ ЗАВОД"</w:t>
                              </w:r>
                            </w:p>
                            <w:p w:rsidR="0046135E" w:rsidRDefault="005F1DF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Адрес 49064,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Дніпропетровська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обл.,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місто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Дніпро, ВУЛИЦЯ МАЯКОВСЬКОГО,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будинок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3</w:t>
                              </w:r>
                            </w:p>
                            <w:p w:rsidR="0046135E" w:rsidRDefault="005F1DF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Телефон 056 794-83-01</w:t>
                              </w:r>
                            </w:p>
                            <w:p w:rsidR="0046135E" w:rsidRDefault="005F1DF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Веб. сервер </w:t>
                              </w:r>
                            </w:p>
                            <w:p w:rsidR="0046135E" w:rsidRDefault="005F1DF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Е-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mail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 w:rsidR="0046135E" w:rsidRDefault="005F1DF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Р/с </w:t>
                              </w:r>
                            </w:p>
                            <w:p w:rsidR="0046135E" w:rsidRDefault="005F1DFB">
                              <w:pPr>
                                <w:spacing w:after="0" w:line="240" w:lineRule="auto"/>
                              </w:pPr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МФО ,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Код ЕГРПОУ 05393056</w:t>
                              </w:r>
                            </w:p>
                            <w:p w:rsidR="0046135E" w:rsidRDefault="005F1DF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ИНН 053930504026, Свидетельство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№ </w:t>
                              </w:r>
                            </w:p>
                          </w:tc>
                        </w:tr>
                      </w:tbl>
                      <w:p w:rsidR="0046135E" w:rsidRDefault="0046135E">
                        <w:pPr>
                          <w:spacing w:after="0" w:line="240" w:lineRule="auto"/>
                        </w:pPr>
                      </w:p>
                    </w:tc>
                  </w:tr>
                  <w:tr w:rsidR="0046135E">
                    <w:trPr>
                      <w:trHeight w:val="34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46135E">
                          <w:trPr>
                            <w:trHeight w:val="26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46135E" w:rsidRDefault="005F1DFB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</w:rPr>
                                <w:t xml:space="preserve">Исх.№ 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u w:val="single"/>
                                </w:rPr>
                                <w:t>4717506 от 07.11.2019</w:t>
                              </w:r>
                            </w:p>
                          </w:tc>
                        </w:tr>
                      </w:tbl>
                      <w:p w:rsidR="0046135E" w:rsidRDefault="0046135E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46135E" w:rsidRDefault="0046135E">
                  <w:pPr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46135E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46135E" w:rsidRDefault="005F1DFB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C ограниченным списком участников</w:t>
                        </w:r>
                      </w:p>
                    </w:tc>
                  </w:tr>
                </w:tbl>
                <w:p w:rsidR="0046135E" w:rsidRDefault="0046135E">
                  <w:pPr>
                    <w:spacing w:after="0" w:line="240" w:lineRule="auto"/>
                  </w:pPr>
                </w:p>
              </w:tc>
            </w:tr>
            <w:tr w:rsidR="0046135E">
              <w:trPr>
                <w:trHeight w:val="56"/>
              </w:trPr>
              <w:tc>
                <w:tcPr>
                  <w:tcW w:w="5669" w:type="dxa"/>
                  <w:vMerge/>
                </w:tcPr>
                <w:p w:rsidR="0046135E" w:rsidRDefault="0046135E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46135E" w:rsidRDefault="0046135E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46135E">
              <w:trPr>
                <w:trHeight w:val="340"/>
              </w:trPr>
              <w:tc>
                <w:tcPr>
                  <w:tcW w:w="5669" w:type="dxa"/>
                  <w:vMerge/>
                </w:tcPr>
                <w:p w:rsidR="0046135E" w:rsidRDefault="0046135E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46135E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46135E" w:rsidRDefault="005F1DFB">
                        <w:pPr>
                          <w:spacing w:after="0" w:line="240" w:lineRule="auto"/>
                        </w:pPr>
                        <w:hyperlink r:id="rId7" w:history="1"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 xml:space="preserve">Регистрация на ЭТП </w:t>
                          </w:r>
                          <w:proofErr w:type="spellStart"/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>SmartTender</w:t>
                          </w:r>
                          <w:proofErr w:type="spellEnd"/>
                        </w:hyperlink>
                      </w:p>
                    </w:tc>
                  </w:tr>
                </w:tbl>
                <w:p w:rsidR="0046135E" w:rsidRDefault="0046135E">
                  <w:pPr>
                    <w:spacing w:after="0" w:line="240" w:lineRule="auto"/>
                  </w:pPr>
                </w:p>
              </w:tc>
            </w:tr>
            <w:tr w:rsidR="0046135E">
              <w:trPr>
                <w:trHeight w:val="56"/>
              </w:trPr>
              <w:tc>
                <w:tcPr>
                  <w:tcW w:w="5669" w:type="dxa"/>
                  <w:vMerge/>
                </w:tcPr>
                <w:p w:rsidR="0046135E" w:rsidRDefault="0046135E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46135E" w:rsidRDefault="0046135E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46135E">
              <w:trPr>
                <w:trHeight w:val="340"/>
              </w:trPr>
              <w:tc>
                <w:tcPr>
                  <w:tcW w:w="5669" w:type="dxa"/>
                  <w:vMerge/>
                </w:tcPr>
                <w:p w:rsidR="0046135E" w:rsidRDefault="0046135E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46135E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46135E" w:rsidRDefault="005F1DFB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Участие в тендере бесплатное</w:t>
                        </w:r>
                      </w:p>
                    </w:tc>
                  </w:tr>
                </w:tbl>
                <w:p w:rsidR="0046135E" w:rsidRDefault="0046135E">
                  <w:pPr>
                    <w:spacing w:after="0" w:line="240" w:lineRule="auto"/>
                  </w:pPr>
                </w:p>
              </w:tc>
            </w:tr>
            <w:tr w:rsidR="0046135E">
              <w:trPr>
                <w:trHeight w:val="914"/>
              </w:trPr>
              <w:tc>
                <w:tcPr>
                  <w:tcW w:w="5669" w:type="dxa"/>
                  <w:vMerge/>
                </w:tcPr>
                <w:p w:rsidR="0046135E" w:rsidRDefault="0046135E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46135E" w:rsidRDefault="0046135E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46135E">
              <w:trPr>
                <w:trHeight w:val="1870"/>
              </w:trPr>
              <w:tc>
                <w:tcPr>
                  <w:tcW w:w="5669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46135E">
                    <w:trPr>
                      <w:trHeight w:val="179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46135E" w:rsidRDefault="005F1DFB" w:rsidP="005B1C4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Руководителю предприятия</w:t>
                        </w:r>
                      </w:p>
                      <w:p w:rsidR="0046135E" w:rsidRDefault="0046135E" w:rsidP="005B1C4F">
                        <w:pPr>
                          <w:spacing w:after="0" w:line="240" w:lineRule="auto"/>
                        </w:pPr>
                      </w:p>
                      <w:p w:rsidR="0046135E" w:rsidRDefault="005F1DFB" w:rsidP="005B1C4F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Запрос на коммерческое предложение № 4717506</w:t>
                        </w:r>
                      </w:p>
                      <w:p w:rsidR="0046135E" w:rsidRDefault="005F1DFB" w:rsidP="005B1C4F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ПРИВАТНЕ АКЦІОНЕРНЕ ТОВАРИСТВО " ДНІПРОВСЬКИЙ МЕТАЛУРГІЙНИЙ ЗАВОД" объявляет тендер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«</w:t>
                        </w:r>
                        <w:r>
                          <w:rPr>
                            <w:rFonts w:ascii="Verdana" w:eastAsia="Verdana" w:hAnsi="Verdana"/>
                            <w:b/>
                            <w:i/>
                            <w:color w:val="1F4E79"/>
                            <w:u w:val="single"/>
                          </w:rPr>
                          <w:t>ГСМ_ноябрь.доп_2019г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». К участию в торгах приглашаются физические лица-предприниматели и юридические лица.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может быть подано организациями,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зарегистрированными в системе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</w:p>
                      <w:p w:rsidR="0046135E" w:rsidRDefault="005F1DFB" w:rsidP="005B1C4F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просим Вас предоставить до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15:00 08.11.2019 года по Киевскому времени. </w:t>
                        </w:r>
                      </w:p>
                      <w:p w:rsidR="0046135E" w:rsidRDefault="005F1DFB" w:rsidP="005B1C4F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После указанной даты коммерческие предложения рассматриваться не будут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Дата поставки с 11.11.2019 по 15.11.2019</w:t>
                        </w:r>
                      </w:p>
                    </w:tc>
                  </w:tr>
                </w:tbl>
                <w:p w:rsidR="0046135E" w:rsidRDefault="0046135E">
                  <w:pPr>
                    <w:spacing w:after="0" w:line="240" w:lineRule="auto"/>
                  </w:pPr>
                </w:p>
              </w:tc>
            </w:tr>
          </w:tbl>
          <w:p w:rsidR="0046135E" w:rsidRDefault="0046135E">
            <w:pPr>
              <w:spacing w:after="0" w:line="240" w:lineRule="auto"/>
            </w:pPr>
          </w:p>
        </w:tc>
      </w:tr>
      <w:tr w:rsidR="0046135E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81"/>
              <w:gridCol w:w="1123"/>
            </w:tblGrid>
            <w:tr w:rsidR="0046135E">
              <w:trPr>
                <w:trHeight w:val="78"/>
              </w:trPr>
              <w:tc>
                <w:tcPr>
                  <w:tcW w:w="8482" w:type="dxa"/>
                </w:tcPr>
                <w:p w:rsidR="0046135E" w:rsidRDefault="0046135E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722" w:type="dxa"/>
                </w:tcPr>
                <w:p w:rsidR="0046135E" w:rsidRDefault="0046135E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46135E">
              <w:trPr>
                <w:trHeight w:val="340"/>
              </w:trPr>
              <w:tc>
                <w:tcPr>
                  <w:tcW w:w="8482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46135E">
                    <w:trPr>
                      <w:trHeight w:val="26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46135E" w:rsidRDefault="005F1DFB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Общая информация по тендеру:</w:t>
                        </w:r>
                      </w:p>
                    </w:tc>
                  </w:tr>
                </w:tbl>
                <w:p w:rsidR="0046135E" w:rsidRDefault="0046135E">
                  <w:pPr>
                    <w:spacing w:after="0" w:line="240" w:lineRule="auto"/>
                  </w:pPr>
                </w:p>
              </w:tc>
            </w:tr>
            <w:tr w:rsidR="0046135E">
              <w:tc>
                <w:tcPr>
                  <w:tcW w:w="8482" w:type="dxa"/>
                </w:tcPr>
                <w:tbl>
                  <w:tblPr>
                    <w:tblW w:w="9063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29"/>
                    <w:gridCol w:w="5634"/>
                    <w:gridCol w:w="754"/>
                    <w:gridCol w:w="634"/>
                    <w:gridCol w:w="1712"/>
                  </w:tblGrid>
                  <w:tr w:rsidR="0046135E" w:rsidTr="005B1C4F">
                    <w:trPr>
                      <w:trHeight w:val="287"/>
                    </w:trPr>
                    <w:tc>
                      <w:tcPr>
                        <w:tcW w:w="32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46135E" w:rsidRDefault="005F1DFB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№</w:t>
                        </w:r>
                      </w:p>
                    </w:tc>
                    <w:tc>
                      <w:tcPr>
                        <w:tcW w:w="56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46135E" w:rsidRDefault="005F1DFB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Наименование ТМЦ</w:t>
                        </w:r>
                      </w:p>
                    </w:tc>
                    <w:tc>
                      <w:tcPr>
                        <w:tcW w:w="75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46135E" w:rsidRDefault="005F1DFB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ГОСТ</w:t>
                        </w:r>
                      </w:p>
                    </w:tc>
                    <w:tc>
                      <w:tcPr>
                        <w:tcW w:w="6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46135E" w:rsidRDefault="005F1DFB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ЕИ</w:t>
                        </w:r>
                      </w:p>
                    </w:tc>
                    <w:tc>
                      <w:tcPr>
                        <w:tcW w:w="17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46135E" w:rsidRDefault="005F1DFB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Кол-во</w:t>
                        </w:r>
                      </w:p>
                    </w:tc>
                  </w:tr>
                  <w:tr w:rsidR="0046135E" w:rsidTr="005B1C4F">
                    <w:tc>
                      <w:tcPr>
                        <w:tcW w:w="32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46135E" w:rsidRDefault="005F1DFB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56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46135E" w:rsidRDefault="005F1DFB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Масло трансформаторное Т-1500 ГОСТ 982-80</w:t>
                        </w:r>
                      </w:p>
                    </w:tc>
                    <w:tc>
                      <w:tcPr>
                        <w:tcW w:w="75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46135E" w:rsidRDefault="005F1DFB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ГОСТ 982-80</w:t>
                        </w:r>
                      </w:p>
                    </w:tc>
                    <w:tc>
                      <w:tcPr>
                        <w:tcW w:w="63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46135E" w:rsidRDefault="005F1DFB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т</w:t>
                        </w:r>
                      </w:p>
                    </w:tc>
                    <w:tc>
                      <w:tcPr>
                        <w:tcW w:w="171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46135E" w:rsidRDefault="005F1DFB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0.36</w:t>
                        </w:r>
                      </w:p>
                    </w:tc>
                  </w:tr>
                  <w:tr w:rsidR="0046135E" w:rsidTr="005B1C4F">
                    <w:trPr>
                      <w:trHeight w:val="259"/>
                    </w:trPr>
                    <w:tc>
                      <w:tcPr>
                        <w:tcW w:w="9063" w:type="dxa"/>
                        <w:gridSpan w:val="5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nil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46135E" w:rsidRDefault="005F1DFB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Примечание</w:t>
                        </w:r>
                      </w:p>
                    </w:tc>
                  </w:tr>
                  <w:tr w:rsidR="0046135E" w:rsidTr="005B1C4F">
                    <w:trPr>
                      <w:trHeight w:val="259"/>
                    </w:trPr>
                    <w:tc>
                      <w:tcPr>
                        <w:tcW w:w="9063" w:type="dxa"/>
                        <w:gridSpan w:val="5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46135E" w:rsidRDefault="005F1DFB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4"/>
                          </w:rPr>
                          <w:t>срок поставки 11-12.11.2019г</w:t>
                        </w:r>
                      </w:p>
                      <w:p w:rsidR="0046135E" w:rsidRDefault="0046135E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46135E" w:rsidRDefault="0046135E">
                  <w:pPr>
                    <w:spacing w:after="0" w:line="240" w:lineRule="auto"/>
                  </w:pPr>
                </w:p>
              </w:tc>
              <w:tc>
                <w:tcPr>
                  <w:tcW w:w="1722" w:type="dxa"/>
                </w:tcPr>
                <w:p w:rsidR="0046135E" w:rsidRDefault="0046135E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46135E" w:rsidRDefault="0046135E">
            <w:pPr>
              <w:spacing w:after="0" w:line="240" w:lineRule="auto"/>
            </w:pPr>
          </w:p>
        </w:tc>
      </w:tr>
      <w:tr w:rsidR="0046135E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04"/>
            </w:tblGrid>
            <w:tr w:rsidR="0046135E">
              <w:trPr>
                <w:trHeight w:val="105"/>
              </w:trPr>
              <w:tc>
                <w:tcPr>
                  <w:tcW w:w="10204" w:type="dxa"/>
                </w:tcPr>
                <w:p w:rsidR="0046135E" w:rsidRDefault="0046135E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46135E">
              <w:trPr>
                <w:trHeight w:val="1133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46135E">
                    <w:trPr>
                      <w:trHeight w:val="1094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 w:rsidR="0046135E" w:rsidRDefault="0046135E" w:rsidP="005B1C4F">
                        <w:pPr>
                          <w:spacing w:after="0" w:line="240" w:lineRule="auto"/>
                        </w:pPr>
                      </w:p>
                      <w:p w:rsidR="0046135E" w:rsidRDefault="005F1DFB" w:rsidP="005B1C4F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В коммерческом предложении просим указать цену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(за единицу, без НДС),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срок и условия поставки, условия оплаты и гарантийный срок.</w:t>
                        </w:r>
                      </w:p>
                      <w:p w:rsidR="0046135E" w:rsidRDefault="005F1DFB" w:rsidP="005B1C4F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Более детально ознакомиться с условиями тендера и подать коммерческое предложение можно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только через 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web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-сайт </w:t>
                        </w:r>
                        <w:hyperlink r:id="rId8" w:history="1">
                          <w:r>
                            <w:rPr>
                              <w:rFonts w:ascii="Verdana" w:eastAsia="Verdana" w:hAnsi="Verdana"/>
                              <w:b/>
                              <w:color w:val="1F4E79"/>
                              <w:u w:val="single"/>
                            </w:rPr>
                            <w:t>по ссылке</w:t>
                          </w:r>
                        </w:hyperlink>
                      </w:p>
                      <w:p w:rsidR="005B1C4F" w:rsidRDefault="005B1C4F" w:rsidP="005B1C4F">
                        <w:pPr>
                          <w:spacing w:after="0" w:line="240" w:lineRule="auto"/>
                        </w:pPr>
                      </w:p>
                      <w:p w:rsidR="005B1C4F" w:rsidRPr="005B1C4F" w:rsidRDefault="005B1C4F" w:rsidP="005B1C4F">
                        <w:pPr>
                          <w:spacing w:after="0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5B1C4F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Наиболее приемлемые условия для сотрудничества:</w:t>
                        </w:r>
                      </w:p>
                      <w:p w:rsidR="005B1C4F" w:rsidRPr="005B1C4F" w:rsidRDefault="005B1C4F" w:rsidP="005B1C4F">
                        <w:pPr>
                          <w:spacing w:after="0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5B1C4F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Условия оплаты – отсрочка платежа в течение 60 календарных дней</w:t>
                        </w:r>
                      </w:p>
                      <w:p w:rsidR="0046135E" w:rsidRDefault="005B1C4F" w:rsidP="005B1C4F">
                        <w:pPr>
                          <w:spacing w:after="0" w:line="240" w:lineRule="auto"/>
                        </w:pPr>
                        <w:r w:rsidRPr="005B1C4F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Базис поставки - доставка продукции на склад покупателя (DDP, CPT)</w:t>
                        </w:r>
                      </w:p>
                      <w:p w:rsidR="0046135E" w:rsidRDefault="0046135E" w:rsidP="005B1C4F">
                        <w:pPr>
                          <w:spacing w:after="0" w:line="240" w:lineRule="auto"/>
                        </w:pPr>
                      </w:p>
                      <w:p w:rsidR="005B1C4F" w:rsidRDefault="005B1C4F" w:rsidP="005B1C4F">
                        <w:pPr>
                          <w:spacing w:after="0" w:line="240" w:lineRule="auto"/>
                        </w:pPr>
                      </w:p>
                      <w:p w:rsidR="005B1C4F" w:rsidRDefault="005B1C4F" w:rsidP="005B1C4F">
                        <w:pPr>
                          <w:spacing w:after="0" w:line="240" w:lineRule="auto"/>
                        </w:pPr>
                      </w:p>
                      <w:p w:rsidR="005B1C4F" w:rsidRDefault="005B1C4F" w:rsidP="005B1C4F">
                        <w:pPr>
                          <w:spacing w:after="0" w:line="240" w:lineRule="auto"/>
                        </w:pPr>
                      </w:p>
                      <w:p w:rsidR="005B1C4F" w:rsidRDefault="005B1C4F" w:rsidP="005B1C4F">
                        <w:pPr>
                          <w:spacing w:after="0" w:line="240" w:lineRule="auto"/>
                        </w:pPr>
                        <w:bookmarkStart w:id="0" w:name="_GoBack"/>
                        <w:bookmarkEnd w:id="0"/>
                      </w:p>
                      <w:p w:rsidR="0046135E" w:rsidRDefault="005F1DFB" w:rsidP="005B1C4F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Исполнитель: Бондаренко Сергей Викторович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Телефон: +38(056) 7948153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E-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mail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:</w:t>
                        </w:r>
                        <w:r>
                          <w:rPr>
                            <w:rFonts w:ascii="Verdana" w:eastAsia="Verdana" w:hAnsi="Verdana"/>
                            <w:color w:val="000000"/>
                          </w:rPr>
                          <w:t xml:space="preserve"> </w:t>
                        </w:r>
                        <w:hyperlink r:id="rId9" w:history="1">
                          <w:r>
                            <w:rPr>
                              <w:rFonts w:ascii="Verdana" w:eastAsia="Verdana" w:hAnsi="Verdana"/>
                              <w:color w:val="0000FF"/>
                              <w:u w:val="single"/>
                            </w:rPr>
                            <w:t>SERGEY.BONDARENKO@DMZ-PETROVKA.DP.UA</w:t>
                          </w:r>
                        </w:hyperlink>
                      </w:p>
                    </w:tc>
                  </w:tr>
                </w:tbl>
                <w:p w:rsidR="0046135E" w:rsidRDefault="0046135E">
                  <w:pPr>
                    <w:spacing w:after="0" w:line="240" w:lineRule="auto"/>
                  </w:pPr>
                </w:p>
              </w:tc>
            </w:tr>
            <w:tr w:rsidR="0046135E">
              <w:trPr>
                <w:trHeight w:val="850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46135E">
                    <w:trPr>
                      <w:trHeight w:val="77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46135E" w:rsidRDefault="005F1DFB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В случае возникновения технических вопросов (регистрации на ЭТП «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SmartTender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», т.д.),</w:t>
                        </w:r>
                      </w:p>
                      <w:p w:rsidR="0046135E" w:rsidRDefault="005F1DFB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Вы можете обратиться по тел.: </w:t>
                        </w:r>
                      </w:p>
                      <w:p w:rsidR="0046135E" w:rsidRDefault="005F1DFB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+38 044 337 86 64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1);</w:t>
                        </w:r>
                      </w:p>
                      <w:p w:rsidR="0046135E" w:rsidRDefault="005F1DFB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+38 044 364 50 45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</w:t>
                        </w:r>
                      </w:p>
                    </w:tc>
                  </w:tr>
                </w:tbl>
                <w:p w:rsidR="0046135E" w:rsidRDefault="0046135E">
                  <w:pPr>
                    <w:spacing w:after="0" w:line="240" w:lineRule="auto"/>
                  </w:pPr>
                </w:p>
              </w:tc>
            </w:tr>
          </w:tbl>
          <w:p w:rsidR="0046135E" w:rsidRDefault="0046135E">
            <w:pPr>
              <w:spacing w:after="0" w:line="240" w:lineRule="auto"/>
            </w:pPr>
          </w:p>
        </w:tc>
      </w:tr>
      <w:tr w:rsidR="0046135E">
        <w:trPr>
          <w:trHeight w:val="355"/>
        </w:trPr>
        <w:tc>
          <w:tcPr>
            <w:tcW w:w="10204" w:type="dxa"/>
          </w:tcPr>
          <w:p w:rsidR="0046135E" w:rsidRDefault="0046135E">
            <w:pPr>
              <w:pStyle w:val="EmptyCellLayoutStyle"/>
              <w:spacing w:after="0" w:line="240" w:lineRule="auto"/>
            </w:pPr>
          </w:p>
        </w:tc>
      </w:tr>
    </w:tbl>
    <w:p w:rsidR="0046135E" w:rsidRDefault="0046135E">
      <w:pPr>
        <w:spacing w:after="0" w:line="240" w:lineRule="auto"/>
      </w:pPr>
    </w:p>
    <w:sectPr w:rsidR="0046135E">
      <w:headerReference w:type="default" r:id="rId10"/>
      <w:footerReference w:type="default" r:id="rId11"/>
      <w:pgSz w:w="11905" w:h="16837"/>
      <w:pgMar w:top="283" w:right="283" w:bottom="283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DFB" w:rsidRDefault="005F1DFB">
      <w:pPr>
        <w:spacing w:after="0" w:line="240" w:lineRule="auto"/>
      </w:pPr>
      <w:r>
        <w:separator/>
      </w:r>
    </w:p>
  </w:endnote>
  <w:endnote w:type="continuationSeparator" w:id="0">
    <w:p w:rsidR="005F1DFB" w:rsidRDefault="005F1D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46135E">
      <w:tc>
        <w:tcPr>
          <w:tcW w:w="10204" w:type="dxa"/>
        </w:tcPr>
        <w:p w:rsidR="0046135E" w:rsidRDefault="0046135E">
          <w:pPr>
            <w:pStyle w:val="EmptyCellLayoutStyle"/>
            <w:spacing w:after="0" w:line="240" w:lineRule="auto"/>
          </w:pPr>
        </w:p>
      </w:tc>
    </w:tr>
    <w:tr w:rsidR="0046135E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46135E" w:rsidRDefault="005F1DFB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6391275" cy="466724"/>
                <wp:effectExtent l="0" t="0" r="0" b="0"/>
                <wp:docPr id="2" name="img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g5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91275" cy="46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DFB" w:rsidRDefault="005F1DFB">
      <w:pPr>
        <w:spacing w:after="0" w:line="240" w:lineRule="auto"/>
      </w:pPr>
      <w:r>
        <w:separator/>
      </w:r>
    </w:p>
  </w:footnote>
  <w:footnote w:type="continuationSeparator" w:id="0">
    <w:p w:rsidR="005F1DFB" w:rsidRDefault="005F1D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46135E">
      <w:tc>
        <w:tcPr>
          <w:tcW w:w="10204" w:type="dxa"/>
        </w:tcPr>
        <w:p w:rsidR="0046135E" w:rsidRDefault="0046135E">
          <w:pPr>
            <w:pStyle w:val="EmptyCellLayoutStyle"/>
            <w:spacing w:after="0" w:line="240" w:lineRule="auto"/>
          </w:pPr>
        </w:p>
      </w:tc>
    </w:tr>
    <w:tr w:rsidR="0046135E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46135E" w:rsidRDefault="005F1DFB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2286000" cy="609600"/>
                <wp:effectExtent l="0" t="0" r="0" b="0"/>
                <wp:docPr id="1" name="img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46135E">
      <w:tc>
        <w:tcPr>
          <w:tcW w:w="10204" w:type="dxa"/>
        </w:tcPr>
        <w:p w:rsidR="0046135E" w:rsidRDefault="0046135E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8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1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2" w15:restartNumberingAfterBreak="0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3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4" w15:restartNumberingAfterBreak="0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5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6" w15:restartNumberingAfterBreak="0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7" w15:restartNumberingAfterBreak="0">
    <w:nsid w:val="0000001C"/>
    <w:multiLevelType w:val="multilevel"/>
    <w:tmpl w:val="0000001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8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6135E"/>
    <w:rsid w:val="0046135E"/>
    <w:rsid w:val="005B1C4F"/>
    <w:rsid w:val="005F1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51C4F1B-017A-4D01-A1C6-815FF84CD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tender.biz/commercial/details/799787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marttender.biz/Registratio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ERGEY.BONDARENKO@dmz-petrovka.dp.u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1765</Characters>
  <Application>Microsoft Office Word</Application>
  <DocSecurity>0</DocSecurity>
  <Lines>14</Lines>
  <Paragraphs>4</Paragraphs>
  <ScaleCrop>false</ScaleCrop>
  <Company/>
  <LinksUpToDate>false</LinksUpToDate>
  <CharactersWithSpaces>2070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>Sergey.Bondarenko@dmz-petrovka.dp.ua</cp:lastModifiedBy>
  <cp:revision>2</cp:revision>
  <dcterms:created xsi:type="dcterms:W3CDTF">2019-11-07T10:10:00Z</dcterms:created>
  <dcterms:modified xsi:type="dcterms:W3CDTF">2019-11-07T10:11:00Z</dcterms:modified>
</cp:coreProperties>
</file>