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74004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740040" w:rsidP="00FF3AA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21.03</w:t>
            </w:r>
            <w:r w:rsidR="00F07CEF">
              <w:rPr>
                <w:rFonts w:ascii="Times New Roman" w:hAnsi="Times New Roman"/>
                <w:lang w:val="ru-RU"/>
              </w:rPr>
              <w:t>.2024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F07CE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A56E13" w:rsidRPr="00A56E13">
              <w:rPr>
                <w:rFonts w:ascii="Times New Roman" w:hAnsi="Times New Roman"/>
                <w:lang w:val="ru-RU"/>
              </w:rPr>
              <w:t>42.16/</w:t>
            </w:r>
            <w:r w:rsidR="00521DFA">
              <w:rPr>
                <w:rFonts w:ascii="Times New Roman" w:hAnsi="Times New Roman"/>
                <w:lang w:val="ru-RU"/>
              </w:rPr>
              <w:t>224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D90FF6" w:rsidRDefault="00D90FF6" w:rsidP="00D118CD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0F3962" w:rsidRDefault="000F3962" w:rsidP="00D118CD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D90FF6" w:rsidRPr="008B66FA" w:rsidRDefault="00D90FF6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D90FF6" w:rsidRDefault="00B15145" w:rsidP="00D90FF6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2E2B5E" w:rsidRPr="008B66FA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</w:t>
      </w:r>
      <w:r w:rsidR="006E37A7">
        <w:rPr>
          <w:rFonts w:ascii="Times New Roman" w:hAnsi="Times New Roman"/>
          <w:lang w:val="uk-UA"/>
        </w:rPr>
        <w:t>у</w:t>
      </w:r>
      <w:r w:rsidR="00EE394A">
        <w:rPr>
          <w:rFonts w:ascii="Times New Roman" w:hAnsi="Times New Roman"/>
          <w:lang w:val="uk-UA"/>
        </w:rPr>
        <w:t xml:space="preserve"> </w:t>
      </w:r>
      <w:r w:rsidR="00740040">
        <w:rPr>
          <w:rFonts w:ascii="Times New Roman" w:hAnsi="Times New Roman"/>
          <w:lang w:val="uk-UA"/>
        </w:rPr>
        <w:t>2</w:t>
      </w:r>
      <w:r w:rsidR="00855227">
        <w:rPr>
          <w:rFonts w:ascii="Times New Roman" w:hAnsi="Times New Roman"/>
          <w:lang w:val="uk-UA"/>
        </w:rPr>
        <w:t xml:space="preserve"> квартал</w:t>
      </w:r>
      <w:r w:rsidR="00BD7596">
        <w:rPr>
          <w:rFonts w:ascii="Times New Roman" w:hAnsi="Times New Roman"/>
          <w:lang w:val="uk-UA"/>
        </w:rPr>
        <w:t>і</w:t>
      </w:r>
      <w:r w:rsidR="00EE394A">
        <w:rPr>
          <w:rFonts w:ascii="Times New Roman" w:hAnsi="Times New Roman"/>
          <w:lang w:val="uk-UA"/>
        </w:rPr>
        <w:t xml:space="preserve"> 202</w:t>
      </w:r>
      <w:r w:rsidR="00F07CEF">
        <w:rPr>
          <w:rFonts w:ascii="Times New Roman" w:hAnsi="Times New Roman"/>
          <w:lang w:val="uk-UA"/>
        </w:rPr>
        <w:t xml:space="preserve">4 </w:t>
      </w:r>
      <w:r w:rsidR="00EE394A">
        <w:rPr>
          <w:rFonts w:ascii="Times New Roman" w:hAnsi="Times New Roman"/>
          <w:lang w:val="uk-UA"/>
        </w:rPr>
        <w:t xml:space="preserve">року </w:t>
      </w:r>
      <w:r w:rsidRPr="008B66FA">
        <w:rPr>
          <w:rFonts w:ascii="Times New Roman" w:hAnsi="Times New Roman"/>
          <w:lang w:val="uk-UA"/>
        </w:rPr>
        <w:t>наступної продукції:</w:t>
      </w:r>
    </w:p>
    <w:tbl>
      <w:tblPr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21"/>
        <w:gridCol w:w="1404"/>
        <w:gridCol w:w="5856"/>
        <w:gridCol w:w="850"/>
        <w:gridCol w:w="709"/>
      </w:tblGrid>
      <w:tr w:rsidR="00EE394A" w:rsidRPr="008B66FA" w:rsidTr="00E76947">
        <w:trPr>
          <w:trHeight w:val="6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4A" w:rsidRPr="007463D8" w:rsidRDefault="00EE394A" w:rsidP="00D90FF6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7463D8"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  <w:t>№№ п/п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7463D8" w:rsidRDefault="00EE394A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7463D8"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  <w:t>Номенкла-тура</w:t>
            </w:r>
          </w:p>
        </w:tc>
        <w:tc>
          <w:tcPr>
            <w:tcW w:w="5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7463D8" w:rsidRDefault="00EE394A">
            <w:pPr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7463D8"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  <w:t>Найменування (опис) матеріалу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7463D8" w:rsidRDefault="00D90FF6">
            <w:pPr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7463D8"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  <w:t>О.в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7463D8" w:rsidRDefault="00EE394A" w:rsidP="00EE394A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7463D8">
              <w:rPr>
                <w:rFonts w:ascii="Franklin Gothic Book" w:eastAsia="Times New Roman" w:hAnsi="Franklin Gothic Book"/>
                <w:b/>
                <w:bCs/>
                <w:color w:val="000000"/>
                <w:sz w:val="20"/>
                <w:szCs w:val="20"/>
                <w:lang w:val="uk-UA" w:eastAsia="ru-RU"/>
              </w:rPr>
              <w:t>Кіл-ть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7301011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А3794-400а кількість полюсів - 3, з розчіплювачем ТУ208.12.001.99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7301034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АЕ2056-125а кількість полюсів - 3 ТУ208.12.001.99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7301054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АП-50 3МТ-25а кількість полюсів - 3 ТУ208.12.001.99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7301069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ВП16-23-231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7301090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А3794 з УХЛ4 висувний з ручним приводом 630А 660В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7301132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ВА51-35/160а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Pr="007463D8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7301146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КУ-701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7301165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Автомат ВА88-40/630а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7301203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 1Р 25А х-ка 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7301206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 1Р 32А х-ка 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7301211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КУ-704А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7301213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 1Р 16А х-ка 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7301252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ВА47-29М 3Р 50А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4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7301267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ВА77 1-63 25А (триполюсний)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7301311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ВА47-29М 3P 40А, х-ка 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7301322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 3P 32A 4,5кА х-ка 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7301323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Вимикач автоматичний ВА47-29 3P 63A 4,5кА х-ка 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4B3917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7303019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Ізолятор ІОР-10-7,5 I УХЛ2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4B3917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19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7303028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Ізолятор ИЛЮТ.757523.010 (3567)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30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7306008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КТ-6022 Котушки - 220В, 380В ТУ 16-524.024-80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3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lastRenderedPageBreak/>
              <w:t>21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7306010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КТ-6033 Котушки - 220В, 380В ТУ 16-524.024-80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7306015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КТП-6013 Котушки - 220В, 380В ТУ 16-524.024-80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7306017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КТП-6023 Котушки - 220В, 380В ТУ 16-524.024-80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7306030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МК 2-30 в-ва ЗАТ ЧЕАЗ котушка 220В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7306042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рухомий для контактора КТП-6023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7306069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нерухомий для контактора КТПВ-623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7306074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рухомий для контактора КТПВ-623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7306086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нерухомий для контактора КТ-6020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521DFA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14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29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7306087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рухомий для контактора КТ-6020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521DFA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14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7306088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нерухомий для контактора КТ-6030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521DFA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24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7306089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рухомий для контактора КТ-6030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521DFA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24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7306092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Контактор вакуумний КВТ-1,14-2,5/160 У3 котушка 220В змін.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7306112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Гнучке з'єднання для контактора КТПВ-623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7306161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Контакт нерухомий до контактору КТП-6023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7306185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Електромагнітний пускач  / контактор КМИ-34012 40А 220В/АС3 1з+1р (НВ+НЗ) IEK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7308085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Перемикач ПК12-21-821-54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3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7308092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Перемикач ПК-16-11С 2015 УХЛ3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20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7310039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Запобіжник ПП57У-34371 УХЛ3 (380В, 250А)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521DFA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24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39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7310052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Запобіжник D01UQ10A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7310053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Запобіжник D02UQ25A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7311032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Трансформатор Т-0,66-600/5 ТУ 16-522.113-102 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7311075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Трансформатор ОСМ-0,63-380/220 ТУ 16-522.113-102 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7312043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Пускач ПМЛ-2100 220В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7312083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Пускач ПМЛ-3100 220В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7313038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 xml:space="preserve">Рубильник РЕ19-41 31120 00 УХЛЗ 3-полюсний; 1000А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7314022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Тиристор Т-161-160-10 ТУУ3.69-05755-97 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7314054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Тиристор Т-143(243)-500-14-72 УХЛ2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7314090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Тиристор Т-253(153)-800-18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24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49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7314106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Тиристор TFI243-500-14-762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15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7316014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Кнопка КЕ-011 ТУ 25.02-1746-77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7316015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Кнопка КЕ-012 ТУ 25.02-1746-78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10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7316044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Кнопка КЕ-022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7316084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Індикатор світлосигнальний AD-22DS матриця d=22мм 230В змін. струму (червоний), арт.BLS10-ADDS-K04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lastRenderedPageBreak/>
              <w:t>54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7316104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Індикатор світлосигнальний AD-22DS матриця d=22мм 230В АС (білий), арт.BLS10-ADDS-K01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6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7316137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Кнопка КЕ-011 вик.2 1з+1р (червона)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7316145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Світлодіодний індикатор AD16-16DS 220v АC/DC, зелений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4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7317051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Реле проміжне РП-21 24В ТУ-16.547.024-85 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3</w:t>
            </w:r>
          </w:p>
        </w:tc>
      </w:tr>
      <w:tr w:rsidR="00740040" w:rsidRPr="000D44DE" w:rsidTr="00E7694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7317279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Реле часу ВЛ-176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59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7318086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Котушка КТП-6020 (КТП-6023) 220В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4</w:t>
            </w:r>
          </w:p>
        </w:tc>
      </w:tr>
      <w:tr w:rsidR="00740040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040" w:rsidRDefault="00521DFA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040" w:rsidRPr="00521DFA" w:rsidRDefault="00740040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 Катушка отдельно к муфте ЕТМ без втулки ЕТМ 112К2А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740040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040" w:rsidRPr="00521DFA" w:rsidRDefault="00740040" w:rsidP="00740040">
            <w:pPr>
              <w:jc w:val="right"/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1</w:t>
            </w:r>
          </w:p>
        </w:tc>
      </w:tr>
      <w:tr w:rsidR="00E76947" w:rsidRPr="000D44DE" w:rsidTr="00C45467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47" w:rsidRDefault="00521DFA" w:rsidP="00E76947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9207002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Трансформатор ПРТ-А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2</w:t>
            </w:r>
          </w:p>
        </w:tc>
      </w:tr>
      <w:tr w:rsidR="00E76947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47" w:rsidRDefault="00521DFA" w:rsidP="00E76947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9207014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Перемичка до трансформаторного ящика 1620мм кресл.43-00-00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E76947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47" w:rsidRDefault="00521DFA" w:rsidP="00E76947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9207015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Перемичка до трансформаторного ящика 3600мм кресл.43-00-00-01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  <w:tr w:rsidR="00E76947" w:rsidRPr="000D44DE" w:rsidTr="00521DFA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47" w:rsidRDefault="00521DFA" w:rsidP="00E76947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>
              <w:rPr>
                <w:rFonts w:ascii="Franklin Gothic Book" w:hAnsi="Franklin Gothic Book"/>
                <w:sz w:val="20"/>
                <w:szCs w:val="20"/>
                <w:lang w:val="uk-UA"/>
              </w:rPr>
              <w:t>64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9207016</w:t>
            </w:r>
          </w:p>
        </w:tc>
        <w:tc>
          <w:tcPr>
            <w:tcW w:w="5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З’єднувач стрілочний сталевий тип III 3300мм кресл.21-00-00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6947" w:rsidRPr="00521DFA" w:rsidRDefault="00E76947" w:rsidP="00521DFA">
            <w:pPr>
              <w:rPr>
                <w:rFonts w:ascii="Franklin Gothic Book" w:hAnsi="Franklin Gothic Book"/>
                <w:sz w:val="20"/>
                <w:szCs w:val="20"/>
                <w:lang w:val="uk-UA"/>
              </w:rPr>
            </w:pPr>
            <w:r w:rsidRPr="00521DFA">
              <w:rPr>
                <w:rFonts w:ascii="Franklin Gothic Book" w:hAnsi="Franklin Gothic Book"/>
                <w:sz w:val="20"/>
                <w:szCs w:val="20"/>
                <w:lang w:val="uk-UA"/>
              </w:rPr>
              <w:t>5</w:t>
            </w:r>
          </w:p>
        </w:tc>
      </w:tr>
    </w:tbl>
    <w:p w:rsidR="003F0F22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D71084" w:rsidRPr="000F3962">
        <w:rPr>
          <w:rFonts w:ascii="Times New Roman" w:hAnsi="Times New Roman"/>
          <w:b/>
          <w:lang w:val="uk-UA"/>
        </w:rPr>
        <w:t>Elena.Navalnaya@dmz-petrovka.dp.ua</w:t>
      </w:r>
      <w:r w:rsidR="002801DE" w:rsidRPr="000F3962">
        <w:rPr>
          <w:rFonts w:ascii="Times New Roman" w:hAnsi="Times New Roman"/>
          <w:lang w:val="uk-UA"/>
        </w:rPr>
        <w:t xml:space="preserve"> </w:t>
      </w:r>
      <w:r w:rsidRPr="000F3962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hAnsi="Times New Roman"/>
          <w:lang w:val="uk-UA"/>
        </w:rPr>
        <w:t>2. Форма оплати (пріоритетне відстрочення платежу 45 календарних днів).</w:t>
      </w:r>
    </w:p>
    <w:p w:rsidR="003F0F22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hAnsi="Times New Roman"/>
          <w:lang w:val="uk-UA"/>
        </w:rPr>
        <w:t>3. Базис поставки (пр</w:t>
      </w:r>
      <w:r w:rsidR="001F7BF3" w:rsidRPr="000F3962">
        <w:rPr>
          <w:rFonts w:ascii="Times New Roman" w:hAnsi="Times New Roman"/>
          <w:lang w:val="uk-UA"/>
        </w:rPr>
        <w:t>и</w:t>
      </w:r>
      <w:r w:rsidRPr="000F3962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hAnsi="Times New Roman"/>
          <w:lang w:val="uk-UA"/>
        </w:rPr>
        <w:t>4. Виробник продукції</w:t>
      </w:r>
      <w:r w:rsidR="008C3A86" w:rsidRPr="000F3962">
        <w:rPr>
          <w:rFonts w:ascii="Times New Roman" w:hAnsi="Times New Roman"/>
          <w:lang w:val="uk-UA"/>
        </w:rPr>
        <w:t xml:space="preserve"> (обов</w:t>
      </w:r>
      <w:r w:rsidR="008C3A86" w:rsidRPr="000F3962">
        <w:rPr>
          <w:rFonts w:ascii="Times New Roman" w:hAnsi="Times New Roman"/>
          <w:lang w:val="ru-RU"/>
        </w:rPr>
        <w:t>’</w:t>
      </w:r>
      <w:r w:rsidR="008C3A86" w:rsidRPr="000F3962">
        <w:rPr>
          <w:rFonts w:ascii="Times New Roman" w:hAnsi="Times New Roman"/>
          <w:lang w:val="uk-UA"/>
        </w:rPr>
        <w:t>язково вказувати)</w:t>
      </w:r>
      <w:r w:rsidRPr="000F3962">
        <w:rPr>
          <w:rFonts w:ascii="Times New Roman" w:hAnsi="Times New Roman"/>
          <w:lang w:val="uk-UA"/>
        </w:rPr>
        <w:t>.</w:t>
      </w:r>
    </w:p>
    <w:p w:rsidR="00097E86" w:rsidRPr="000F3962" w:rsidRDefault="00B15145" w:rsidP="005D227C">
      <w:pPr>
        <w:tabs>
          <w:tab w:val="left" w:pos="3630"/>
        </w:tabs>
        <w:rPr>
          <w:rFonts w:ascii="Times New Roman" w:hAnsi="Times New Roman"/>
          <w:lang w:val="uk-UA"/>
        </w:rPr>
      </w:pPr>
      <w:r w:rsidRPr="000F3962"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097E86" w:rsidRPr="000F3962" w:rsidRDefault="00097E86" w:rsidP="005D227C">
      <w:pPr>
        <w:tabs>
          <w:tab w:val="left" w:pos="540"/>
          <w:tab w:val="left" w:pos="3630"/>
        </w:tabs>
        <w:rPr>
          <w:rFonts w:ascii="Times New Roman" w:hAnsi="Times New Roman"/>
          <w:b/>
          <w:lang w:val="uk-UA"/>
        </w:rPr>
      </w:pPr>
      <w:r w:rsidRPr="000F3962">
        <w:rPr>
          <w:rFonts w:ascii="Times New Roman" w:hAnsi="Times New Roman"/>
          <w:lang w:val="uk-UA"/>
        </w:rPr>
        <w:t xml:space="preserve">6. Пропозицію прошу надіслати також в форматі </w:t>
      </w:r>
      <w:r w:rsidRPr="000F3962">
        <w:rPr>
          <w:rFonts w:ascii="Times New Roman" w:hAnsi="Times New Roman"/>
          <w:b/>
        </w:rPr>
        <w:t>Ecxel</w:t>
      </w:r>
      <w:r w:rsidRPr="000F3962">
        <w:rPr>
          <w:rFonts w:ascii="Times New Roman" w:hAnsi="Times New Roman"/>
          <w:b/>
          <w:lang w:val="ru-RU"/>
        </w:rPr>
        <w:t xml:space="preserve"> </w:t>
      </w:r>
      <w:r w:rsidRPr="000F3962">
        <w:rPr>
          <w:rFonts w:ascii="Times New Roman" w:hAnsi="Times New Roman"/>
          <w:lang w:val="ru-RU"/>
        </w:rPr>
        <w:t>або</w:t>
      </w:r>
      <w:r w:rsidRPr="000F3962">
        <w:rPr>
          <w:rFonts w:ascii="Times New Roman" w:hAnsi="Times New Roman"/>
          <w:b/>
          <w:lang w:val="ru-RU"/>
        </w:rPr>
        <w:t xml:space="preserve"> </w:t>
      </w:r>
      <w:r w:rsidRPr="000F3962">
        <w:rPr>
          <w:rFonts w:ascii="Times New Roman" w:hAnsi="Times New Roman"/>
          <w:b/>
        </w:rPr>
        <w:t>Word</w:t>
      </w:r>
      <w:r w:rsidRPr="000F3962">
        <w:rPr>
          <w:rFonts w:ascii="Times New Roman" w:hAnsi="Times New Roman"/>
          <w:b/>
          <w:lang w:val="uk-UA"/>
        </w:rPr>
        <w:t>.</w:t>
      </w:r>
    </w:p>
    <w:p w:rsidR="003F0F22" w:rsidRPr="000F3962" w:rsidRDefault="00B900ED" w:rsidP="005D227C">
      <w:pPr>
        <w:tabs>
          <w:tab w:val="left" w:pos="540"/>
          <w:tab w:val="left" w:pos="3630"/>
        </w:tabs>
        <w:rPr>
          <w:rFonts w:ascii="Times New Roman" w:hAnsi="Times New Roman"/>
          <w:b/>
          <w:lang w:val="uk-UA"/>
        </w:rPr>
      </w:pPr>
      <w:r w:rsidRPr="000F3962">
        <w:rPr>
          <w:rFonts w:ascii="Times New Roman" w:hAnsi="Times New Roman"/>
          <w:b/>
          <w:lang w:val="uk-UA"/>
        </w:rPr>
        <w:t>7. Неліквідні товари не пропонувати.</w:t>
      </w:r>
    </w:p>
    <w:p w:rsidR="007463D8" w:rsidRDefault="007463D8" w:rsidP="005D227C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3F0F22" w:rsidRPr="000F3962" w:rsidRDefault="00097E86" w:rsidP="005D227C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0F3962">
        <w:rPr>
          <w:rFonts w:ascii="Times New Roman" w:hAnsi="Times New Roman"/>
          <w:b/>
          <w:u w:val="single"/>
          <w:lang w:val="uk-UA"/>
        </w:rPr>
        <w:t>Пропозиції приймаються</w:t>
      </w:r>
      <w:r w:rsidR="00A56E13" w:rsidRPr="000F3962">
        <w:rPr>
          <w:rFonts w:ascii="Times New Roman" w:hAnsi="Times New Roman"/>
          <w:b/>
          <w:u w:val="single"/>
          <w:lang w:val="uk-UA"/>
        </w:rPr>
        <w:t xml:space="preserve"> до  </w:t>
      </w:r>
      <w:r w:rsidR="00F826A0">
        <w:rPr>
          <w:rFonts w:ascii="Times New Roman" w:hAnsi="Times New Roman"/>
          <w:b/>
          <w:u w:val="single"/>
          <w:lang w:val="uk-UA"/>
        </w:rPr>
        <w:t>25.03</w:t>
      </w:r>
      <w:r w:rsidR="00F07CEF">
        <w:rPr>
          <w:rFonts w:ascii="Times New Roman" w:hAnsi="Times New Roman"/>
          <w:b/>
          <w:u w:val="single"/>
          <w:lang w:val="uk-UA"/>
        </w:rPr>
        <w:t>.2024</w:t>
      </w:r>
      <w:r w:rsidR="00B15145" w:rsidRPr="000F3962">
        <w:rPr>
          <w:rFonts w:ascii="Times New Roman" w:hAnsi="Times New Roman"/>
          <w:b/>
          <w:color w:val="000000" w:themeColor="text1"/>
          <w:u w:val="single"/>
          <w:lang w:val="uk-UA"/>
        </w:rPr>
        <w:t>р. включно</w:t>
      </w:r>
      <w:r w:rsidR="00B15145" w:rsidRPr="000F3962">
        <w:rPr>
          <w:rFonts w:ascii="Times New Roman" w:hAnsi="Times New Roman"/>
          <w:b/>
          <w:u w:val="single"/>
          <w:lang w:val="uk-UA"/>
        </w:rPr>
        <w:t>.</w:t>
      </w:r>
    </w:p>
    <w:p w:rsidR="00D90FF6" w:rsidRPr="000F3962" w:rsidRDefault="00D90FF6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7463D8" w:rsidRDefault="007463D8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7463D8" w:rsidRDefault="007463D8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4762E7" w:rsidRDefault="004762E7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4762E7" w:rsidRDefault="004762E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0F3962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0715807E" wp14:editId="5EEF0690">
            <wp:simplePos x="0" y="0"/>
            <wp:positionH relativeFrom="page">
              <wp:posOffset>3371850</wp:posOffset>
            </wp:positionH>
            <wp:positionV relativeFrom="paragraph">
              <wp:posOffset>7620</wp:posOffset>
            </wp:positionV>
            <wp:extent cx="1191260" cy="1323975"/>
            <wp:effectExtent l="0" t="0" r="889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D90FF6" w:rsidRPr="000F3962" w:rsidRDefault="000F3962" w:rsidP="000F3962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0F3962" w:rsidRDefault="000F3962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7463D8" w:rsidRDefault="007463D8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7463D8" w:rsidRDefault="007463D8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4762E7" w:rsidRDefault="004762E7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4762E7" w:rsidRDefault="004762E7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4762E7" w:rsidRDefault="004762E7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4762E7" w:rsidRDefault="004762E7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7463D8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B900ED">
        <w:rPr>
          <w:rFonts w:ascii="Times New Roman" w:hAnsi="Times New Roman"/>
          <w:lang w:val="uk-UA"/>
        </w:rPr>
        <w:t>Навальна О.А.</w:t>
      </w:r>
      <w:r w:rsidR="00D90FF6">
        <w:rPr>
          <w:rFonts w:ascii="Times New Roman" w:hAnsi="Times New Roman"/>
          <w:lang w:val="uk-UA"/>
        </w:rPr>
        <w:t xml:space="preserve"> </w:t>
      </w:r>
    </w:p>
    <w:p w:rsidR="000F3962" w:rsidRDefault="00D90FF6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т</w:t>
      </w:r>
      <w:r w:rsidR="00B15145" w:rsidRPr="008B66FA">
        <w:rPr>
          <w:rFonts w:ascii="Times New Roman" w:hAnsi="Times New Roman"/>
          <w:lang w:val="uk-UA"/>
        </w:rPr>
        <w:t xml:space="preserve">ел. </w:t>
      </w:r>
      <w:r w:rsidR="00F826A0">
        <w:rPr>
          <w:rFonts w:ascii="Times New Roman" w:hAnsi="Times New Roman"/>
          <w:lang w:val="uk-UA"/>
        </w:rPr>
        <w:t>097-213-74-50</w:t>
      </w:r>
    </w:p>
    <w:p w:rsidR="000F3962" w:rsidRDefault="000F3962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sectPr w:rsidR="000F396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231" w:rsidRDefault="00883231">
      <w:r>
        <w:separator/>
      </w:r>
    </w:p>
  </w:endnote>
  <w:endnote w:type="continuationSeparator" w:id="0">
    <w:p w:rsidR="00883231" w:rsidRDefault="0088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5D227C" w:rsidRPr="005D227C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231" w:rsidRDefault="00883231">
      <w:r>
        <w:separator/>
      </w:r>
    </w:p>
  </w:footnote>
  <w:footnote w:type="continuationSeparator" w:id="0">
    <w:p w:rsidR="00883231" w:rsidRDefault="00883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88323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 w:rsidP="000F3962">
        <w:pPr>
          <w:pStyle w:val="a3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5D227C" w:rsidRPr="005D227C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5D227C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14D73"/>
    <w:rsid w:val="00081E20"/>
    <w:rsid w:val="00097E86"/>
    <w:rsid w:val="000D44DE"/>
    <w:rsid w:val="000E7C09"/>
    <w:rsid w:val="000F3962"/>
    <w:rsid w:val="00133EB1"/>
    <w:rsid w:val="00152293"/>
    <w:rsid w:val="001F7BF3"/>
    <w:rsid w:val="002250DF"/>
    <w:rsid w:val="00227982"/>
    <w:rsid w:val="00243D95"/>
    <w:rsid w:val="00245F6A"/>
    <w:rsid w:val="00252025"/>
    <w:rsid w:val="002801DE"/>
    <w:rsid w:val="002E2B5E"/>
    <w:rsid w:val="00365F49"/>
    <w:rsid w:val="00366007"/>
    <w:rsid w:val="003F0F22"/>
    <w:rsid w:val="0043123D"/>
    <w:rsid w:val="004762E7"/>
    <w:rsid w:val="004B288D"/>
    <w:rsid w:val="004B3917"/>
    <w:rsid w:val="00521DFA"/>
    <w:rsid w:val="00542D49"/>
    <w:rsid w:val="005464C6"/>
    <w:rsid w:val="00585CA9"/>
    <w:rsid w:val="0058686D"/>
    <w:rsid w:val="005A06F5"/>
    <w:rsid w:val="005D227C"/>
    <w:rsid w:val="00603CE8"/>
    <w:rsid w:val="00666B0A"/>
    <w:rsid w:val="006B4509"/>
    <w:rsid w:val="006E37A7"/>
    <w:rsid w:val="006E3CA1"/>
    <w:rsid w:val="00715729"/>
    <w:rsid w:val="00726EB7"/>
    <w:rsid w:val="00740040"/>
    <w:rsid w:val="007463D8"/>
    <w:rsid w:val="007A3952"/>
    <w:rsid w:val="007A7C13"/>
    <w:rsid w:val="007B27EB"/>
    <w:rsid w:val="007E5A33"/>
    <w:rsid w:val="007F4125"/>
    <w:rsid w:val="00815948"/>
    <w:rsid w:val="00855227"/>
    <w:rsid w:val="00883231"/>
    <w:rsid w:val="008A55F7"/>
    <w:rsid w:val="008B66FA"/>
    <w:rsid w:val="008C3A86"/>
    <w:rsid w:val="00904069"/>
    <w:rsid w:val="00907A98"/>
    <w:rsid w:val="00964BD8"/>
    <w:rsid w:val="009E1EC6"/>
    <w:rsid w:val="009E6727"/>
    <w:rsid w:val="00A10D50"/>
    <w:rsid w:val="00A55087"/>
    <w:rsid w:val="00A56284"/>
    <w:rsid w:val="00A56E13"/>
    <w:rsid w:val="00A7231A"/>
    <w:rsid w:val="00A84262"/>
    <w:rsid w:val="00AF3009"/>
    <w:rsid w:val="00B15145"/>
    <w:rsid w:val="00B47F15"/>
    <w:rsid w:val="00B66FA1"/>
    <w:rsid w:val="00B900ED"/>
    <w:rsid w:val="00BC10B7"/>
    <w:rsid w:val="00BD7596"/>
    <w:rsid w:val="00BD7F67"/>
    <w:rsid w:val="00C0100E"/>
    <w:rsid w:val="00C33074"/>
    <w:rsid w:val="00C33FCA"/>
    <w:rsid w:val="00C34C53"/>
    <w:rsid w:val="00C57D9A"/>
    <w:rsid w:val="00CB250D"/>
    <w:rsid w:val="00D04D49"/>
    <w:rsid w:val="00D118CD"/>
    <w:rsid w:val="00D31FC5"/>
    <w:rsid w:val="00D71084"/>
    <w:rsid w:val="00D90FF6"/>
    <w:rsid w:val="00DD0D04"/>
    <w:rsid w:val="00DD46D7"/>
    <w:rsid w:val="00DE0ECD"/>
    <w:rsid w:val="00E22720"/>
    <w:rsid w:val="00E513E9"/>
    <w:rsid w:val="00E6614B"/>
    <w:rsid w:val="00E7155F"/>
    <w:rsid w:val="00E76947"/>
    <w:rsid w:val="00EE394A"/>
    <w:rsid w:val="00F07CEF"/>
    <w:rsid w:val="00F363F0"/>
    <w:rsid w:val="00F826A0"/>
    <w:rsid w:val="00F858D0"/>
    <w:rsid w:val="00F878E7"/>
    <w:rsid w:val="00FE3692"/>
    <w:rsid w:val="00FF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EE394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E394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E394A"/>
    <w:rPr>
      <w:rFonts w:ascii="Cambria" w:eastAsia="MS Mincho" w:hAnsi="Cambria" w:cs="Times New Roman"/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E394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E394A"/>
    <w:rPr>
      <w:rFonts w:ascii="Cambria" w:eastAsia="MS Mincho" w:hAnsi="Cambria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EEBE5-F5F0-475E-98C7-BCAA0F9E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2024-03-21T13:17:00Z</dcterms:created>
  <dcterms:modified xsi:type="dcterms:W3CDTF">2024-03-21T13:17:00Z</dcterms:modified>
</cp:coreProperties>
</file>