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60621" w:rsidP="00FF2DE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</w:t>
            </w:r>
            <w:r w:rsidR="00FF2DE1">
              <w:rPr>
                <w:rFonts w:ascii="Times New Roman" w:hAnsi="Times New Roman"/>
                <w:lang w:val="ru-RU"/>
              </w:rPr>
              <w:t>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FF2DE1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FF2DE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F2DE1">
              <w:rPr>
                <w:rFonts w:ascii="Times New Roman" w:hAnsi="Times New Roman"/>
                <w:lang w:val="ru-RU"/>
              </w:rPr>
              <w:t>812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FF2DE1">
        <w:rPr>
          <w:rFonts w:ascii="Times New Roman" w:hAnsi="Times New Roman"/>
          <w:b/>
          <w:u w:val="single"/>
          <w:lang w:val="uk-UA"/>
        </w:rPr>
        <w:t>4</w:t>
      </w:r>
      <w:r w:rsidR="001B66AC">
        <w:rPr>
          <w:rFonts w:ascii="Times New Roman" w:hAnsi="Times New Roman"/>
          <w:b/>
          <w:u w:val="single"/>
          <w:lang w:val="uk-UA"/>
        </w:rPr>
        <w:t>кв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9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917"/>
        <w:gridCol w:w="2771"/>
        <w:gridCol w:w="3978"/>
        <w:gridCol w:w="674"/>
        <w:gridCol w:w="1069"/>
      </w:tblGrid>
      <w:tr w:rsidR="004B6017" w:rsidRPr="00FF2DE1" w:rsidTr="004B6017">
        <w:trPr>
          <w:trHeight w:val="549"/>
        </w:trPr>
        <w:tc>
          <w:tcPr>
            <w:tcW w:w="556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номер ЄНД</w:t>
            </w:r>
          </w:p>
        </w:tc>
        <w:tc>
          <w:tcPr>
            <w:tcW w:w="2771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3978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674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кількість </w:t>
            </w:r>
            <w:r w:rsidRPr="00FF2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4 кв. 2023р.</w:t>
            </w:r>
          </w:p>
        </w:tc>
      </w:tr>
      <w:tr w:rsidR="004B6017" w:rsidRPr="00FF2DE1" w:rsidTr="004B6017">
        <w:trPr>
          <w:trHeight w:val="707"/>
        </w:trPr>
        <w:tc>
          <w:tcPr>
            <w:tcW w:w="556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4521013</w:t>
            </w:r>
          </w:p>
        </w:tc>
        <w:tc>
          <w:tcPr>
            <w:tcW w:w="2771" w:type="dxa"/>
            <w:shd w:val="clear" w:color="auto" w:fill="auto"/>
            <w:vAlign w:val="center"/>
            <w:hideMark/>
          </w:tcPr>
          <w:p w:rsid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Куртка утеплена для захисту від загальних виробничих забруднень (ЗВЗ)</w:t>
            </w:r>
          </w:p>
          <w:p w:rsidR="00FF2DE1" w:rsidRP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ДСТУ EN 342:2017 </w:t>
            </w: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Згідно техничного опису</w:t>
            </w:r>
          </w:p>
        </w:tc>
        <w:tc>
          <w:tcPr>
            <w:tcW w:w="3978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Склад тканини: бавовняно-поліефірна тканина з вмістом бавовни не менше 33%.</w:t>
            </w: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Мінімальна щільність тканини: 220 г/м2.</w:t>
            </w: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Оздоблення тканини: водовідштовхувальна (ВВ).</w:t>
            </w:r>
          </w:p>
        </w:tc>
        <w:tc>
          <w:tcPr>
            <w:tcW w:w="674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шт. 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100</w:t>
            </w:r>
          </w:p>
        </w:tc>
      </w:tr>
      <w:tr w:rsidR="004B6017" w:rsidRPr="00FF2DE1" w:rsidTr="004B6017">
        <w:trPr>
          <w:trHeight w:val="707"/>
        </w:trPr>
        <w:tc>
          <w:tcPr>
            <w:tcW w:w="556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4521017</w:t>
            </w:r>
          </w:p>
        </w:tc>
        <w:tc>
          <w:tcPr>
            <w:tcW w:w="2771" w:type="dxa"/>
            <w:shd w:val="clear" w:color="auto" w:fill="auto"/>
            <w:vAlign w:val="center"/>
            <w:hideMark/>
          </w:tcPr>
          <w:p w:rsid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Штани чоловічі утеплені для захисту від загальних виробничих забруднень (ЗВЗ)</w:t>
            </w:r>
          </w:p>
          <w:p w:rsidR="00FF2DE1" w:rsidRP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ДСТУ EN 342:2017 </w:t>
            </w:r>
          </w:p>
          <w:p w:rsid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Згідно техничного опису</w:t>
            </w:r>
          </w:p>
          <w:p w:rsidR="00FF2DE1" w:rsidRP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978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Склад тканини: бавовняно-поліефірна тканина з вмістом бавовни не менше 33%.</w:t>
            </w: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Мінімальна щільність тканини: 220 г/м2.</w:t>
            </w: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Оздоблення тканини: водовідштовхувальне оздлблення (ВВ)</w:t>
            </w:r>
          </w:p>
        </w:tc>
        <w:tc>
          <w:tcPr>
            <w:tcW w:w="674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шт. 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FF2DE1" w:rsidRPr="00FF2DE1" w:rsidRDefault="00FF2DE1" w:rsidP="00FF2DE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FF2DE1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30</w:t>
            </w:r>
          </w:p>
        </w:tc>
      </w:tr>
    </w:tbl>
    <w:p w:rsidR="00186A07" w:rsidRPr="00452219" w:rsidRDefault="00452219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452219">
        <w:rPr>
          <w:rFonts w:ascii="Times New Roman" w:hAnsi="Times New Roman"/>
          <w:b/>
          <w:lang w:val="uk-UA"/>
        </w:rPr>
        <w:t>Перелік позицій, характеристики та орієнтовна к</w:t>
      </w:r>
      <w:r w:rsidR="00540A2D">
        <w:rPr>
          <w:rFonts w:ascii="Times New Roman" w:hAnsi="Times New Roman"/>
          <w:b/>
          <w:lang w:val="uk-UA"/>
        </w:rPr>
        <w:t>ількість зазначено у Додатку 6.2</w:t>
      </w:r>
      <w:r w:rsidRPr="00452219">
        <w:rPr>
          <w:rFonts w:ascii="Times New Roman" w:hAnsi="Times New Roman"/>
          <w:b/>
          <w:lang w:val="uk-UA"/>
        </w:rPr>
        <w:t>.</w:t>
      </w:r>
    </w:p>
    <w:p w:rsidR="004B6017" w:rsidRDefault="004B601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3A3E82">
        <w:rPr>
          <w:rFonts w:ascii="Times New Roman" w:hAnsi="Times New Roman"/>
          <w:lang w:val="uk-UA"/>
        </w:rPr>
        <w:t xml:space="preserve"> Додаток 6.1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та у сканованому вигляді з підписом та печаткою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B6017">
        <w:rPr>
          <w:rFonts w:ascii="Times New Roman" w:hAnsi="Times New Roman"/>
          <w:b/>
          <w:u w:val="single"/>
          <w:lang w:val="uk-UA"/>
        </w:rPr>
        <w:t>не пізніше 07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4B6017">
        <w:rPr>
          <w:rFonts w:ascii="Times New Roman" w:hAnsi="Times New Roman"/>
          <w:b/>
          <w:u w:val="single"/>
          <w:lang w:val="uk-UA"/>
        </w:rPr>
        <w:t>8.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B6017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4B6017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</w:t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4B6017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4B6017">
        <w:rPr>
          <w:rFonts w:ascii="Times New Roman" w:hAnsi="Times New Roman"/>
          <w:sz w:val="20"/>
          <w:szCs w:val="20"/>
          <w:lang w:val="uk-UA"/>
        </w:rPr>
        <w:t xml:space="preserve">  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979" w:rsidRDefault="008D0979" w:rsidP="00BE1623">
      <w:r>
        <w:separator/>
      </w:r>
    </w:p>
  </w:endnote>
  <w:endnote w:type="continuationSeparator" w:id="0">
    <w:p w:rsidR="008D0979" w:rsidRDefault="008D097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6017" w:rsidRPr="004B601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979" w:rsidRDefault="008D0979" w:rsidP="00BE1623">
      <w:r>
        <w:separator/>
      </w:r>
    </w:p>
  </w:footnote>
  <w:footnote w:type="continuationSeparator" w:id="0">
    <w:p w:rsidR="008D0979" w:rsidRDefault="008D097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D097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6017" w:rsidRPr="004B601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F2DE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B6017"/>
    <w:rsid w:val="004E5971"/>
    <w:rsid w:val="004F6EB5"/>
    <w:rsid w:val="005146C6"/>
    <w:rsid w:val="00520A08"/>
    <w:rsid w:val="005271B3"/>
    <w:rsid w:val="00540A2D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460D2"/>
    <w:rsid w:val="00853BC5"/>
    <w:rsid w:val="00872A08"/>
    <w:rsid w:val="00883472"/>
    <w:rsid w:val="00886E08"/>
    <w:rsid w:val="00891A44"/>
    <w:rsid w:val="008A295A"/>
    <w:rsid w:val="008B2CE9"/>
    <w:rsid w:val="008D0979"/>
    <w:rsid w:val="008D70F0"/>
    <w:rsid w:val="008E13D4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247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  <w:rsid w:val="00FD5A85"/>
    <w:rsid w:val="00F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50E11-0ADE-4825-8929-D6925B305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2023-07-31T13:02:00Z</dcterms:created>
  <dcterms:modified xsi:type="dcterms:W3CDTF">2023-07-31T13:02:00Z</dcterms:modified>
</cp:coreProperties>
</file>