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645"/>
        <w:gridCol w:w="2693"/>
        <w:gridCol w:w="1134"/>
        <w:gridCol w:w="404"/>
        <w:gridCol w:w="1701"/>
      </w:tblGrid>
      <w:tr w:rsidR="009B0720" w:rsidRPr="008161B0" w:rsidTr="007C06EE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0D0D3B" w:rsidP="00C1594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</w:t>
            </w:r>
            <w:r w:rsidR="00C15946">
              <w:rPr>
                <w:rFonts w:ascii="Times New Roman" w:hAnsi="Times New Roman"/>
                <w:lang w:val="ru-RU"/>
              </w:rPr>
              <w:t>3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 w:rsidR="00452219">
              <w:rPr>
                <w:rFonts w:ascii="Times New Roman" w:hAnsi="Times New Roman"/>
                <w:lang w:val="ru-RU"/>
              </w:rPr>
              <w:t>4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161B0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645" w:type="dxa"/>
            <w:tcBorders>
              <w:bottom w:val="single" w:sz="4" w:space="0" w:color="auto"/>
            </w:tcBorders>
            <w:vAlign w:val="bottom"/>
          </w:tcPr>
          <w:p w:rsidR="009B0720" w:rsidRPr="00886E08" w:rsidRDefault="008161B0" w:rsidP="00452219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8460D2">
              <w:rPr>
                <w:rFonts w:ascii="Times New Roman" w:hAnsi="Times New Roman"/>
                <w:lang w:val="ru-RU"/>
              </w:rPr>
              <w:t>346</w:t>
            </w:r>
          </w:p>
        </w:tc>
        <w:tc>
          <w:tcPr>
            <w:tcW w:w="2693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142875</wp:posOffset>
                </wp:positionV>
                <wp:extent cx="2857500" cy="466725"/>
                <wp:effectExtent l="0" t="0" r="19050" b="9525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57500" cy="466725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25pt;width:225pt;height:36.75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3mWMAUAAK0VAAAOAAAAZHJzL2Uyb0RvYy54bWzsWE9vIzUUvyPxHaw5ItHMpEmaRE1XpaVl&#10;pWq3okXbPbqOJzNixh5sp0k5gbgiceCM+Ap74LASAr5C+o14z38mkyZV2wUtK9StNvGM33v2+/n5&#10;97Oz+2xeFuSKK51LMYqSrTgiXDA5zsVkFH11fvRpPyLaUDGmhRR8FF1zHT3b+/ij3Vk15G2ZyWLM&#10;FYEgQg9n1SjKjKmGrZZmGS+p3pIVF9CZSlVSA49q0horOoPoZdFqx3GvNZNqXCnJuNbw9tB1Rns2&#10;fppyZl6mqeaGFKMI5mbsp7Kfl/jZ2tulw4miVZYzPw36DrMoaS5g0DrUITWUTFW+FqrMmZJapmaL&#10;ybIl0zRn3OYA2STxrWyOlZxWNpfJcDapapgA2ls4vXNY9uLqVJF8PIq2IyJoCUu0+Pnmu5sfFn/B&#10;3xuyjQjNqskQDI9VdVadKv9i4p4w6XmqSvyGdMjcYntdY8vnhjB42e53d7oxLAGDvk6vt9PuOvBZ&#10;Biu05sayz71jMuh3uu0d5zgYxIPeAB1bYdgWzq6ezKyCOtJLqPQ/g+osoxW3K6ARAQ9Vp4bql8Wb&#10;xW8A1Nub729+JB0HljVFpIiZfyYh9yS81/ByA2AuP8QFE7UlGWCD7GP457Pv9zqd9kr2dFgpbY65&#10;LAk2RpGCkreVSK9OtHFABRMcWssiHx/lRWEfcJvxg0KRKwobpDB2pgDtilUhyGwU9ba7sQ0sJLq7&#10;yIXAMNxuND8croDL07bMdcHRphBf8hQKzdbHhrEpY1zU41trtEphqMc4evvlrB7j7PIADzuyFKZ2&#10;LnMhlc3eMtMSsvHXAbLU2UNlNvLGpplfzgEtbF7K8TWUhZKOh3TFjnJYtROqzSlVQDyw0ECm5iV8&#10;pIUE1KVvRSST6ttN79Eeihx6IzIDIhtF+pspVTwixXMB5T9IOh1kPvvQ6e604UE1ey6bPWJaHkgo&#10;hQRou2K2ifamCM1UyfIVcO4+jgpdVDAYexSZ0Dwwjl6Bsxnf37dGwHUVNSfirGIYGuHFmjyfv6Kq&#10;8oVroORfyLDh6PBW/Tpb9BRyf2pkmtviXqLqgYfN7wjLUkLNXX7nduud2yQ5y0T/Bsnhbu0lMAiS&#10;XJIk/cQrzANIbpPjf0lyvRqqXxd/Ln5fvLX//wCq+4n0AqEBJ9aSELZ9IOZberBdg1FzW4zc5sFy&#10;bccqQU/Y1FEbrnooB5DYMTANvpqMvWIxKYTODb+AYGlZwD76pEViMiNJ0mvHXmfWrF83rZMk7gxi&#10;koELNhwJr7lcwLZ4xACr1vfFbjdiu4nfm0HTZXXyUDk1TjRz1EyHbC48dtCCrQsHCcfpldQowU0g&#10;oYLDIyDlFga8EPh7nCHtpnMgyIc5Q0pN56B21hmSgm+fAQodnuoKe6oD+gHaURGBU92lWz1gHEwc&#10;J4xN1DBfDyTDpl1n7C2BZM+ltTPLg8iyEGDYpUkh1k0DPKEvfFc2XBgU0lo1hLg4MXuWqSeLOTbK&#10;vhZbVNAVGV6R6FuqZOYB9BUr5NxDqjOn9rbLLyzquNMte0JpKNiKcrc3SWBQbgRQZ3TMXXg47MHm&#10;dnVTT8/mulncnSzUli5IiO3CvG9xX56H7hT3/7GiMwPbycn7h6Hp7+FkD9cMfwlaFz17Msedcbfo&#10;kbTIqy/CEcdfh5L+TtseCgIBwIE53G2eFBAunEFmLppy9qSA7kzz+kkB/XXzSQHr6zBKbX1ZffCl&#10;uvZAd69ozvnO6+2TAn5ACrj8pcse1uxvgvZA5X+/xB8dm8/Wavkr697fAAAA//8DAFBLAwQUAAYA&#10;CAAAACEAlJ02weAAAAAJAQAADwAAAGRycy9kb3ducmV2LnhtbEyPTUvDQBCG74L/YRnBm90kmlZj&#10;NqUU9VQKtoJ422anSWh2NmS3SfrvnZ70Nh8P7zyTLyfbigF73zhSEM8iEEilMw1VCr727w/PIHzQ&#10;ZHTrCBVc0MOyuL3JdWbcSJ847EIlOIR8phXUIXSZlL6s0Wo/cx0S746utzpw21fS9HrkcNvKJIrm&#10;0uqG+EKtO1zXWJ52Z6vgY9Tj6jF+Gzan4/rys0+335sYlbq/m1avIAJO4Q+Gqz6rQ8FOB3cm40Wr&#10;IE0WT4wqSJIUBAMvi+vgwMU8Alnk8v8HxS8AAAD//wMAUEsBAi0AFAAGAAgAAAAhALaDOJL+AAAA&#10;4QEAABMAAAAAAAAAAAAAAAAAAAAAAFtDb250ZW50X1R5cGVzXS54bWxQSwECLQAUAAYACAAAACEA&#10;OP0h/9YAAACUAQAACwAAAAAAAAAAAAAAAAAvAQAAX3JlbHMvLnJlbHNQSwECLQAUAAYACAAAACEA&#10;E8N5ljAFAACtFQAADgAAAAAAAAAAAAAAAAAuAgAAZHJzL2Uyb0RvYy54bWxQSwECLQAUAAYACAAA&#10;ACEAlJ02weAAAAAJAQAADwAAAAAAAAAAAAAAAACKBwAAZHJzL2Rvd25yZXYueG1sUEsFBgAAAAAE&#10;AAQA8wAAAJcI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186A07" w:rsidRPr="00452219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Pr="008161B0">
        <w:rPr>
          <w:rFonts w:ascii="Times New Roman" w:hAnsi="Times New Roman"/>
          <w:b/>
          <w:u w:val="single"/>
          <w:lang w:val="uk-UA"/>
        </w:rPr>
        <w:t xml:space="preserve">постачання у </w:t>
      </w:r>
      <w:r w:rsidR="001B66AC">
        <w:rPr>
          <w:rFonts w:ascii="Times New Roman" w:hAnsi="Times New Roman"/>
          <w:b/>
          <w:u w:val="single"/>
          <w:lang w:val="uk-UA"/>
        </w:rPr>
        <w:t>2-3кв</w:t>
      </w:r>
      <w:r w:rsidRPr="008161B0">
        <w:rPr>
          <w:rFonts w:ascii="Times New Roman" w:hAnsi="Times New Roman"/>
          <w:b/>
          <w:u w:val="single"/>
          <w:lang w:val="uk-UA"/>
        </w:rPr>
        <w:t xml:space="preserve"> 202</w:t>
      </w:r>
      <w:r w:rsidR="008161B0" w:rsidRPr="008161B0">
        <w:rPr>
          <w:rFonts w:ascii="Times New Roman" w:hAnsi="Times New Roman"/>
          <w:b/>
          <w:u w:val="single"/>
          <w:lang w:val="uk-UA"/>
        </w:rPr>
        <w:t>3</w:t>
      </w:r>
      <w:r w:rsidRPr="008161B0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4110"/>
        <w:gridCol w:w="851"/>
        <w:gridCol w:w="992"/>
        <w:gridCol w:w="992"/>
      </w:tblGrid>
      <w:tr w:rsidR="00E578B6" w:rsidRPr="00157F18" w:rsidTr="00E578B6">
        <w:trPr>
          <w:trHeight w:val="210"/>
        </w:trPr>
        <w:tc>
          <w:tcPr>
            <w:tcW w:w="709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№ лоту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Найменування ЗІЗ</w:t>
            </w:r>
          </w:p>
        </w:tc>
        <w:tc>
          <w:tcPr>
            <w:tcW w:w="4110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Загальні характеристики/</w:t>
            </w:r>
            <w:r w:rsidRPr="00157F1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br/>
              <w:t>мінімальні вимоги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травень</w:t>
            </w:r>
            <w:r w:rsidRPr="00157F1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br/>
              <w:t xml:space="preserve"> 2 кв.</w:t>
            </w:r>
            <w:r w:rsidRPr="00157F1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br/>
              <w:t>2023р.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t>липень</w:t>
            </w:r>
            <w:r w:rsidRPr="00157F1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br/>
              <w:t>3 кв.</w:t>
            </w:r>
            <w:r w:rsidRPr="00157F1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ru-RU" w:eastAsia="ru-RU"/>
              </w:rPr>
              <w:br/>
              <w:t>2023р.</w:t>
            </w:r>
          </w:p>
        </w:tc>
      </w:tr>
      <w:tr w:rsidR="00E578B6" w:rsidRPr="00157F18" w:rsidTr="00E578B6">
        <w:trPr>
          <w:trHeight w:val="269"/>
        </w:trPr>
        <w:tc>
          <w:tcPr>
            <w:tcW w:w="709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Рукавички трикотажні з точковим покриттям ПВХ </w:t>
            </w: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br/>
              <w:t>ДСТУ EN 420:2017</w:t>
            </w: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br/>
              <w:t>ДСТУ EN 388:2017</w:t>
            </w:r>
          </w:p>
        </w:tc>
        <w:tc>
          <w:tcPr>
            <w:tcW w:w="4110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Рукавички трикотажні з в'язаними манжетами та обточеними тасьмою та точковим покриттям.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Довжина: від 230 мм (мінімум) до 270 мм.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Основа: бавовняний трикотаж (50%) та поліефір (50%) з антибактеріальною обробкою.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Покриття: ПВХ або нітрилбутадієн.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Маркування ДСТУ EN 388:2017: 214X.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Температурний режим: від мінус 5 до 45 °С.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пара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100</w:t>
            </w:r>
          </w:p>
        </w:tc>
      </w:tr>
      <w:tr w:rsidR="00E578B6" w:rsidRPr="00157F18" w:rsidTr="00E578B6">
        <w:trPr>
          <w:trHeight w:val="306"/>
        </w:trPr>
        <w:tc>
          <w:tcPr>
            <w:tcW w:w="709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6,1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Рукавички з полімерним покриттям </w:t>
            </w: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br/>
              <w:t>ДСТУ EN 420:2017</w:t>
            </w: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br/>
              <w:t>ДСТУ EN 388:2017</w:t>
            </w:r>
          </w:p>
        </w:tc>
        <w:tc>
          <w:tcPr>
            <w:tcW w:w="4110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Рукавички п'ятипалі шиті із трикотажного полотна, з приточними крагами та повним полімерним покриттям.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Довжина: 260-320 мм.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Основа: подвійна м'яка трикотажна підкладка типу «джерсі» з антибактеріальною обробкою.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Покриття: нітрилбутадієнове.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Маркування ДСТУ EN 388:2017: 4221.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Температурний режим: від мінус 20 до 45 °С.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пара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200</w:t>
            </w:r>
          </w:p>
        </w:tc>
      </w:tr>
      <w:tr w:rsidR="00E578B6" w:rsidRPr="00157F18" w:rsidTr="00E578B6">
        <w:trPr>
          <w:trHeight w:val="303"/>
        </w:trPr>
        <w:tc>
          <w:tcPr>
            <w:tcW w:w="709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7,1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Рукавички неопренові </w:t>
            </w: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br/>
              <w:t>ДСТУ EN 420-2017</w:t>
            </w: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br/>
              <w:t>ДСТУ EN 388:2017</w:t>
            </w:r>
          </w:p>
        </w:tc>
        <w:tc>
          <w:tcPr>
            <w:tcW w:w="4110" w:type="dxa"/>
            <w:shd w:val="clear" w:color="auto" w:fill="auto"/>
            <w:vAlign w:val="center"/>
            <w:hideMark/>
          </w:tcPr>
          <w:p w:rsidR="00E578B6" w:rsidRPr="00157F18" w:rsidRDefault="00E578B6" w:rsidP="00E578B6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Рукавички подовжені неопренові п'ятипалі на бавовняній основі з рифленням на долонній частині, кислотощелочестойкие до 99% по кислоті і 90% по лугу.</w:t>
            </w: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 xml:space="preserve"> 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Довжина: не менше ніж 300 мм; Товщина матеріалу: 0,75 мм.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Основа: бавовняна основа з антибактеріальною обробкою.</w:t>
            </w: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 xml:space="preserve"> 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Матеріал: 100% ізопреновий каучук (неопрен). Відсутність протеїнів (гіпоалергенність).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 xml:space="preserve">Маркування: ДСТУ EN 388:2017: 3121. ДСТУ EN 374:2005: AKL. </w:t>
            </w: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 xml:space="preserve"> 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Температурний режим: від мінус 20 до 45 °С.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пара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85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70</w:t>
            </w:r>
          </w:p>
        </w:tc>
      </w:tr>
      <w:tr w:rsidR="00E578B6" w:rsidRPr="00157F18" w:rsidTr="00E578B6">
        <w:trPr>
          <w:trHeight w:val="306"/>
        </w:trPr>
        <w:tc>
          <w:tcPr>
            <w:tcW w:w="709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lastRenderedPageBreak/>
              <w:t>10,2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Краги брезентові  для захисту від підвищених температур і розплавленого металу ГОСТ 12.4.010-75</w:t>
            </w:r>
          </w:p>
        </w:tc>
        <w:tc>
          <w:tcPr>
            <w:tcW w:w="4110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Рукавиці однопалі подовжені з крагами з брезенту, що має вогнетривке просочення.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Виготовлення за типом "Е" ГОСТ 12.4.010-75.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Щільність брезента щонайменше 550 г/м².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Просочення: ВП."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пара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80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343</w:t>
            </w:r>
          </w:p>
        </w:tc>
      </w:tr>
      <w:tr w:rsidR="00E578B6" w:rsidRPr="00157F18" w:rsidTr="00E578B6">
        <w:trPr>
          <w:trHeight w:val="306"/>
        </w:trPr>
        <w:tc>
          <w:tcPr>
            <w:tcW w:w="709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12,2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Рукавиці брезентові антивібраційні </w:t>
            </w: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br/>
              <w:t>ГОСТ 12.4.010-75</w:t>
            </w: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br/>
              <w:t>ГОСТ 12.4.002-97</w:t>
            </w:r>
          </w:p>
        </w:tc>
        <w:tc>
          <w:tcPr>
            <w:tcW w:w="4110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Рукавиці антивібраційні, однопалі.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Виготовлення за типом "В" ГОСТ 12.4.010-75.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Щільність брезента – не менше 500 г/м².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Поролон товщиною не менше 10 мм.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пара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50</w:t>
            </w:r>
          </w:p>
        </w:tc>
      </w:tr>
      <w:tr w:rsidR="00E578B6" w:rsidRPr="00157F18" w:rsidTr="00E578B6">
        <w:trPr>
          <w:trHeight w:val="306"/>
        </w:trPr>
        <w:tc>
          <w:tcPr>
            <w:tcW w:w="709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13,2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Рукавички гумові - технічні </w:t>
            </w: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br/>
              <w:t>ДСТУ EN 420-2017</w:t>
            </w: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br/>
              <w:t>ДСТУ EN 388:2017</w:t>
            </w:r>
          </w:p>
        </w:tc>
        <w:tc>
          <w:tcPr>
            <w:tcW w:w="4110" w:type="dxa"/>
            <w:shd w:val="clear" w:color="auto" w:fill="auto"/>
            <w:vAlign w:val="center"/>
            <w:hideMark/>
          </w:tcPr>
          <w:p w:rsidR="00E578B6" w:rsidRPr="00157F18" w:rsidRDefault="00E578B6" w:rsidP="000D0D3B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Рукавички п'ятипалі плівкові з напиленням із внутрішньої сторони та рифленням на долонній частині.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Довжина: щонайменше 305 мм.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Товщина: щонайменше 0,30 мм.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Основа: 100% натуральний латекс.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Напилення: бавовняне волокно з антибактеріальною обробкою.</w:t>
            </w:r>
            <w:r w:rsidR="000D0D3B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 xml:space="preserve"> 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Відсутність протеїнів (гіпоалергенність).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пара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50</w:t>
            </w:r>
          </w:p>
        </w:tc>
      </w:tr>
      <w:tr w:rsidR="00E578B6" w:rsidRPr="00157F18" w:rsidTr="00E578B6">
        <w:trPr>
          <w:trHeight w:val="249"/>
        </w:trPr>
        <w:tc>
          <w:tcPr>
            <w:tcW w:w="709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17,1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Рукавички для лабораторних робіт латексні </w:t>
            </w: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br/>
              <w:t>ДСТУ EN 420-2017</w:t>
            </w: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br/>
              <w:t>ДСТУ EN 16523-1:2018</w:t>
            </w:r>
          </w:p>
        </w:tc>
        <w:tc>
          <w:tcPr>
            <w:tcW w:w="4110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Рукавички п'ятипалі плівкові.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Довжина: не менше ніж 240 мм.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Товщина: не менше ніж 0,12 мм.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Матеріал: латекс.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Відсутність протеїнів (гіпоалергенність).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пара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43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43</w:t>
            </w:r>
          </w:p>
        </w:tc>
      </w:tr>
      <w:tr w:rsidR="00E578B6" w:rsidRPr="00157F18" w:rsidTr="00E578B6">
        <w:trPr>
          <w:trHeight w:val="1552"/>
        </w:trPr>
        <w:tc>
          <w:tcPr>
            <w:tcW w:w="709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18,1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Рукавиці для захисту від підвищених температур та розплавленого металу (вачеги) </w:t>
            </w: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br/>
              <w:t>ДСТУ EN 420:2017</w:t>
            </w:r>
          </w:p>
        </w:tc>
        <w:tc>
          <w:tcPr>
            <w:tcW w:w="4110" w:type="dxa"/>
            <w:shd w:val="clear" w:color="auto" w:fill="auto"/>
            <w:vAlign w:val="center"/>
            <w:hideMark/>
          </w:tcPr>
          <w:p w:rsidR="00E578B6" w:rsidRPr="00157F18" w:rsidRDefault="00E578B6" w:rsidP="000D0D3B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Рукавиці, виготовлені з шинельного сукна з вогнетривкою обробкою. Нитки повинні мати вогнетривку обробку або виконані з вогнестійких матеріалів.</w:t>
            </w:r>
            <w:r w:rsidR="000D0D3B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 xml:space="preserve"> 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Захисне покриття зі шкіряного спилка нашивається термостійкими нитками як з внутрішньої, так і з тильних сторін кисті.Не допускається суттєва деформація спилка внаслідок впливу підвищених температур.</w:t>
            </w:r>
            <w:r w:rsidR="000D0D3B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 xml:space="preserve"> 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Мінімальна товщина спилка – 1,7 мм.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пара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200</w:t>
            </w:r>
          </w:p>
        </w:tc>
      </w:tr>
      <w:tr w:rsidR="00E578B6" w:rsidRPr="00157F18" w:rsidTr="00E578B6">
        <w:trPr>
          <w:trHeight w:val="221"/>
        </w:trPr>
        <w:tc>
          <w:tcPr>
            <w:tcW w:w="709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19,1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Рукавиці брезентові з брезентовим налодонником </w:t>
            </w: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br/>
              <w:t>ДСТУ EN 420:2017</w:t>
            </w:r>
          </w:p>
        </w:tc>
        <w:tc>
          <w:tcPr>
            <w:tcW w:w="4110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Рукавиці однопалі з подвійним наладонником з брезентових вітрин, що мають вогнетривке просочення.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Виготовлення за типом "В" ГОСТ 12.4.010-75.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Щільність брезента щонайменше 500 г/м².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пара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500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500</w:t>
            </w:r>
          </w:p>
        </w:tc>
      </w:tr>
      <w:tr w:rsidR="00E578B6" w:rsidRPr="00157F18" w:rsidTr="00E578B6">
        <w:trPr>
          <w:trHeight w:val="221"/>
        </w:trPr>
        <w:tc>
          <w:tcPr>
            <w:tcW w:w="709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19,2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Рукавиці комбіновані ДСТУ EN 420:2017</w:t>
            </w:r>
          </w:p>
        </w:tc>
        <w:tc>
          <w:tcPr>
            <w:tcW w:w="4110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Рукавиці бавовняні однопалі з подвійним наладонником із брезентових вітрин.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Виготовлення на кшталт "В" ГОСТ 12.4.010-75.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Щільність брезента – не менше 500 г/м².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Щільність бавовняної тканини – не менше 270 г/м².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пара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2000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2000</w:t>
            </w:r>
          </w:p>
        </w:tc>
      </w:tr>
      <w:tr w:rsidR="00E578B6" w:rsidRPr="00157F18" w:rsidTr="00E578B6">
        <w:trPr>
          <w:trHeight w:val="443"/>
        </w:trPr>
        <w:tc>
          <w:tcPr>
            <w:tcW w:w="709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lastRenderedPageBreak/>
              <w:t>31,2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Окуляри захисні закриті з непрямою вентиляцією ДСТУ EN 166:2017</w:t>
            </w:r>
          </w:p>
        </w:tc>
        <w:tc>
          <w:tcPr>
            <w:tcW w:w="4110" w:type="dxa"/>
            <w:shd w:val="clear" w:color="auto" w:fill="auto"/>
            <w:vAlign w:val="center"/>
            <w:hideMark/>
          </w:tcPr>
          <w:p w:rsidR="00E578B6" w:rsidRPr="00157F18" w:rsidRDefault="00E578B6" w:rsidP="00E578B6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Окуляри, що складаються з корпусу, хімічно стійкої панорамної лінзи з полікарбонату або ацетату, обтюратора, що забезпечує щільне прилягання до обличчя, та наголовної стрічки з регулюванням довжини за розміром.</w:t>
            </w: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 xml:space="preserve"> 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Лінзи окулярів повинні повністю виключати оптичне спотворення та відповідати оптичному класу 1.</w:t>
            </w: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 xml:space="preserve"> 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Окуляри повинні мати: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- отвори для забезпечення непрямої вентиляції у підочковому просторі;</w:t>
            </w: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 xml:space="preserve"> 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- Мінімальна вага (не більше 130 г);</w:t>
            </w: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 xml:space="preserve"> 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- спеціальні покриття, що захищають лінзи від подряпин/запітніння;</w:t>
            </w: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 xml:space="preserve"> 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- маркування оправи/лінз.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60</w:t>
            </w:r>
          </w:p>
        </w:tc>
      </w:tr>
      <w:tr w:rsidR="00E578B6" w:rsidRPr="00157F18" w:rsidTr="00E578B6">
        <w:trPr>
          <w:trHeight w:val="531"/>
        </w:trPr>
        <w:tc>
          <w:tcPr>
            <w:tcW w:w="709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33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Окуляри захисні від випромінювань закритого типу (ступінь затемнення 3DIN, 5DIN) ДСТУ EN 172:2005</w:t>
            </w:r>
          </w:p>
        </w:tc>
        <w:tc>
          <w:tcPr>
            <w:tcW w:w="4110" w:type="dxa"/>
            <w:shd w:val="clear" w:color="auto" w:fill="auto"/>
            <w:vAlign w:val="center"/>
            <w:hideMark/>
          </w:tcPr>
          <w:p w:rsidR="00E578B6" w:rsidRPr="00157F18" w:rsidRDefault="00E578B6" w:rsidP="00E578B6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Окуляри, що складаються з термостійкого корпусу, світлофільтра з полікарбонату, обтюратора,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забезпечує щільне прилягання до обличчя, та термостійкої наголовної стрічки з регулюванням довжини за розміром.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Окуляри можуть мати конструктивні елементи для кріплення щитка для захисту обличчя,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отвори для забезпечення непрямої вентиляції простору під панорамним світлофільтром.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Можлива конструкція подвійних закритих окулярів із відкидними світлофільтрами.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Лінзи окулярів повинні повністю виключати оптичне спотворення та відповідати оптичному класу 1.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Окуляри повинні мати:</w:t>
            </w:r>
            <w: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 xml:space="preserve"> 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- Мінімальна вага;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- спеціальні покриття, що захищають лінзи від подряпин/запітніння.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30</w:t>
            </w:r>
          </w:p>
        </w:tc>
      </w:tr>
      <w:tr w:rsidR="00E578B6" w:rsidRPr="00157F18" w:rsidTr="00E578B6">
        <w:trPr>
          <w:trHeight w:val="247"/>
        </w:trPr>
        <w:tc>
          <w:tcPr>
            <w:tcW w:w="709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34,1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Окуляри захисні козиркові (для захисту від випромінювань) ОК1-П-3 ДСТУ EN 166:2018</w:t>
            </w:r>
          </w:p>
        </w:tc>
        <w:tc>
          <w:tcPr>
            <w:tcW w:w="4110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Окуляри, що складаються з термостійкого корпусу, світлофільтру з полікарбонату та кріплення на козирок каски. Тип окулярів – ОК1. Тип світлофільтра окулярів – за заявкою підприємства.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10</w:t>
            </w:r>
          </w:p>
        </w:tc>
      </w:tr>
      <w:tr w:rsidR="00E578B6" w:rsidRPr="00157F18" w:rsidTr="00E578B6">
        <w:trPr>
          <w:trHeight w:val="247"/>
        </w:trPr>
        <w:tc>
          <w:tcPr>
            <w:tcW w:w="709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34,2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Окуляри захисні козиркові (для захисту від випромінювань) ОК1-П-4 ДСТУ EN 166:2018</w:t>
            </w:r>
          </w:p>
        </w:tc>
        <w:tc>
          <w:tcPr>
            <w:tcW w:w="4110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Окуляри, що складаються з термостійкого корпусу, світлофільтру з полікарбонату та кріплення на козирок каски. Тип окулярів – ОК1. Тип світлофільтра окулярів – за заявкою підприємства.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20</w:t>
            </w:r>
          </w:p>
        </w:tc>
      </w:tr>
      <w:tr w:rsidR="00E578B6" w:rsidRPr="00157F18" w:rsidTr="00E578B6">
        <w:trPr>
          <w:trHeight w:val="306"/>
        </w:trPr>
        <w:tc>
          <w:tcPr>
            <w:tcW w:w="709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35,2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Щиток захисний лицьовий від теплового випромінювання з кріпленням на каску ДСТУ EN 166:2018</w:t>
            </w:r>
          </w:p>
        </w:tc>
        <w:tc>
          <w:tcPr>
            <w:tcW w:w="4110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Щиток із кріпленням на каску, що складається з прозорого корпусу з полікарбонату або ацетату.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Товщина полікарбонату має бути не менше 1 мм.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Стійкість до короткострокового впливу високих температур +1400°С і вище.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43</w:t>
            </w:r>
          </w:p>
        </w:tc>
      </w:tr>
      <w:tr w:rsidR="00E578B6" w:rsidRPr="00157F18" w:rsidTr="00E578B6">
        <w:trPr>
          <w:trHeight w:val="224"/>
        </w:trPr>
        <w:tc>
          <w:tcPr>
            <w:tcW w:w="709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lastRenderedPageBreak/>
              <w:t>35,3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Щиток защитный лицевой сетчатый с креплением на каску ДСТУ EN 166:2018</w:t>
            </w:r>
          </w:p>
        </w:tc>
        <w:tc>
          <w:tcPr>
            <w:tcW w:w="4110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Щиток з кріпленням на каску, що складається з екрану з нержавіючої сітки, обшитий по краю вініліскожей.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br/>
              <w:t>Можлива комплектація додатковим прозорим захисним склом триплекс і окулярами з затемненням П3 або П4.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28</w:t>
            </w:r>
          </w:p>
        </w:tc>
      </w:tr>
      <w:tr w:rsidR="00E578B6" w:rsidRPr="00157F18" w:rsidTr="00E578B6">
        <w:trPr>
          <w:trHeight w:val="199"/>
        </w:trPr>
        <w:tc>
          <w:tcPr>
            <w:tcW w:w="709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38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Щиток захисний для зварювальника ДСТУ EN 175:2001</w:t>
            </w:r>
          </w:p>
        </w:tc>
        <w:tc>
          <w:tcPr>
            <w:tcW w:w="4110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Щиток, що складається з корпусу, виготовленого з непрозорого термостійкого пластику, з наголовним кріпленням, з наголовним або кріпленням на каску, в якому встановлений змінний світлофільтр (8DIN-13DIN). Тип кріплення щитка: на замовлення підприємства.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42</w:t>
            </w:r>
          </w:p>
        </w:tc>
      </w:tr>
      <w:tr w:rsidR="00E578B6" w:rsidRPr="00157F18" w:rsidTr="00E578B6">
        <w:trPr>
          <w:trHeight w:val="739"/>
        </w:trPr>
        <w:tc>
          <w:tcPr>
            <w:tcW w:w="709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50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Рукавички діелектричні  ГОСТ 12.4.002-97 </w:t>
            </w:r>
          </w:p>
        </w:tc>
        <w:tc>
          <w:tcPr>
            <w:tcW w:w="4110" w:type="dxa"/>
            <w:shd w:val="clear" w:color="auto" w:fill="auto"/>
            <w:vAlign w:val="center"/>
            <w:hideMark/>
          </w:tcPr>
          <w:p w:rsidR="00E578B6" w:rsidRPr="00157F18" w:rsidRDefault="00E578B6" w:rsidP="000D0D3B">
            <w:pPr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Рукавички п'ятипалі, безшовні, плівкові з гладкими зовнішніми та внутрішніми поверхнями. Товщина від 1,3 мм до 3,00 мм.</w:t>
            </w:r>
            <w:r w:rsidR="000D0D3B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 xml:space="preserve"> </w:t>
            </w:r>
            <w:r w:rsidRPr="00157F18">
              <w:rPr>
                <w:rFonts w:ascii="Times New Roman" w:eastAsia="Times New Roman" w:hAnsi="Times New Roman"/>
                <w:sz w:val="16"/>
                <w:szCs w:val="16"/>
                <w:lang w:val="ru-RU" w:eastAsia="ru-RU"/>
              </w:rPr>
              <w:t>Рукавички повинні мати не меньше 1 клас захисту для робіт при різних робочих напругах (від 500 вольт до 36 000 вольт).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пара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E578B6" w:rsidRPr="00157F18" w:rsidRDefault="00E578B6" w:rsidP="00157F1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157F18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>10</w:t>
            </w:r>
          </w:p>
        </w:tc>
      </w:tr>
    </w:tbl>
    <w:p w:rsidR="00452219" w:rsidRDefault="00E578B6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452219">
        <w:rPr>
          <w:rFonts w:ascii="Times New Roman" w:hAnsi="Times New Roman"/>
          <w:b/>
          <w:lang w:val="uk-UA"/>
        </w:rPr>
        <w:t>Перелік позицій, характеристики та орієнтовна к</w:t>
      </w:r>
      <w:r>
        <w:rPr>
          <w:rFonts w:ascii="Times New Roman" w:hAnsi="Times New Roman"/>
          <w:b/>
          <w:lang w:val="uk-UA"/>
        </w:rPr>
        <w:t>ількість зазначено у Додатку 6.3</w:t>
      </w:r>
      <w:r w:rsidRPr="00452219">
        <w:rPr>
          <w:rFonts w:ascii="Times New Roman" w:hAnsi="Times New Roman"/>
          <w:b/>
          <w:lang w:val="uk-UA"/>
        </w:rPr>
        <w:t>.</w:t>
      </w: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</w:t>
      </w:r>
      <w:r w:rsidR="00452219" w:rsidRPr="00452219">
        <w:rPr>
          <w:rFonts w:ascii="Times New Roman" w:hAnsi="Times New Roman"/>
          <w:lang w:val="uk-UA"/>
        </w:rPr>
        <w:t>у вигляді заповненої таблиці</w:t>
      </w:r>
      <w:r w:rsidR="00E578B6">
        <w:rPr>
          <w:rFonts w:ascii="Times New Roman" w:hAnsi="Times New Roman"/>
          <w:lang w:val="uk-UA"/>
        </w:rPr>
        <w:t xml:space="preserve"> Додаток 6.3</w:t>
      </w:r>
      <w:r w:rsidR="003A3E82">
        <w:rPr>
          <w:rFonts w:ascii="Times New Roman" w:hAnsi="Times New Roman"/>
          <w:lang w:val="uk-UA"/>
        </w:rPr>
        <w:t xml:space="preserve"> (додається до листа)</w:t>
      </w:r>
      <w:r w:rsidR="00452219" w:rsidRPr="00452219">
        <w:rPr>
          <w:rFonts w:ascii="Times New Roman" w:hAnsi="Times New Roman"/>
          <w:lang w:val="uk-UA"/>
        </w:rPr>
        <w:t xml:space="preserve"> із зазначенн</w:t>
      </w:r>
      <w:r w:rsidR="003A3E82">
        <w:rPr>
          <w:rFonts w:ascii="Times New Roman" w:hAnsi="Times New Roman"/>
          <w:lang w:val="uk-UA"/>
        </w:rPr>
        <w:t xml:space="preserve">ям цін на запропоновані позиції </w:t>
      </w:r>
      <w:r w:rsidRPr="00A60AD2">
        <w:rPr>
          <w:rFonts w:ascii="Times New Roman" w:hAnsi="Times New Roman"/>
          <w:lang w:val="uk-UA"/>
        </w:rPr>
        <w:t>на ім'я начальника відділу конкурентних процедур дирекції з постачання Решетнікова Петра В'ячеславовича</w:t>
      </w:r>
    </w:p>
    <w:p w:rsidR="00A60AD2" w:rsidRPr="00A60AD2" w:rsidRDefault="00452219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452219">
        <w:rPr>
          <w:rFonts w:ascii="Times New Roman" w:hAnsi="Times New Roman"/>
          <w:lang w:val="uk-UA"/>
        </w:rPr>
        <w:t xml:space="preserve">Вашу відповідь у форматі Excel та у сканованому вигляді з підписом та печаткою прошу надіслати на </w:t>
      </w:r>
      <w:r w:rsidR="00A60AD2" w:rsidRPr="00A60AD2">
        <w:rPr>
          <w:rFonts w:ascii="Times New Roman" w:hAnsi="Times New Roman"/>
          <w:lang w:val="uk-UA"/>
        </w:rPr>
        <w:t xml:space="preserve">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="00A60AD2"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7B1D17">
        <w:rPr>
          <w:rFonts w:ascii="Times New Roman" w:hAnsi="Times New Roman"/>
          <w:b/>
          <w:u w:val="single"/>
          <w:lang w:val="uk-UA"/>
        </w:rPr>
        <w:t>не пізніше 1</w:t>
      </w:r>
      <w:r w:rsidR="00E578B6">
        <w:rPr>
          <w:rFonts w:ascii="Times New Roman" w:hAnsi="Times New Roman"/>
          <w:b/>
          <w:u w:val="single"/>
          <w:lang w:val="uk-UA"/>
        </w:rPr>
        <w:t>2</w:t>
      </w:r>
      <w:r w:rsidR="008161B0">
        <w:rPr>
          <w:rFonts w:ascii="Times New Roman" w:hAnsi="Times New Roman"/>
          <w:b/>
          <w:u w:val="single"/>
          <w:lang w:val="uk-UA"/>
        </w:rPr>
        <w:t>.0</w:t>
      </w:r>
      <w:r w:rsidR="00452219">
        <w:rPr>
          <w:rFonts w:ascii="Times New Roman" w:hAnsi="Times New Roman"/>
          <w:b/>
          <w:u w:val="single"/>
          <w:lang w:val="uk-UA"/>
        </w:rPr>
        <w:t>4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8161B0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5146C6" w:rsidRDefault="00452219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Дзвінки через </w:t>
      </w:r>
      <w:r w:rsidR="005146C6" w:rsidRPr="005146C6">
        <w:rPr>
          <w:rFonts w:ascii="Times New Roman" w:hAnsi="Times New Roman"/>
          <w:sz w:val="20"/>
          <w:szCs w:val="20"/>
          <w:lang w:val="uk-UA"/>
        </w:rPr>
        <w:t>Viber</w:t>
      </w:r>
      <w:r w:rsidR="005146C6">
        <w:rPr>
          <w:rFonts w:ascii="Times New Roman" w:hAnsi="Times New Roman"/>
          <w:sz w:val="20"/>
          <w:szCs w:val="20"/>
          <w:lang w:val="uk-UA"/>
        </w:rPr>
        <w:t xml:space="preserve"> / </w:t>
      </w:r>
      <w:r w:rsidR="005146C6">
        <w:rPr>
          <w:rFonts w:ascii="Times New Roman" w:hAnsi="Times New Roman"/>
          <w:sz w:val="20"/>
          <w:szCs w:val="20"/>
        </w:rPr>
        <w:t>Telegram</w:t>
      </w:r>
      <w:r w:rsidR="005146C6" w:rsidRPr="005146C6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5146C6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18B9" w:rsidRDefault="00C318B9" w:rsidP="00BE1623">
      <w:r>
        <w:separator/>
      </w:r>
    </w:p>
  </w:endnote>
  <w:endnote w:type="continuationSeparator" w:id="0">
    <w:p w:rsidR="00C318B9" w:rsidRDefault="00C318B9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CD595F" w:rsidRPr="00CD595F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18B9" w:rsidRDefault="00C318B9" w:rsidP="00BE1623">
      <w:r>
        <w:separator/>
      </w:r>
    </w:p>
  </w:footnote>
  <w:footnote w:type="continuationSeparator" w:id="0">
    <w:p w:rsidR="00C318B9" w:rsidRDefault="00C318B9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C318B9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CD595F" w:rsidRPr="00CD595F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742CC8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C7D10"/>
    <w:rsid w:val="000D0D3B"/>
    <w:rsid w:val="00107787"/>
    <w:rsid w:val="00133B7F"/>
    <w:rsid w:val="0015249D"/>
    <w:rsid w:val="0015483E"/>
    <w:rsid w:val="00156989"/>
    <w:rsid w:val="00157F18"/>
    <w:rsid w:val="00164F58"/>
    <w:rsid w:val="00176018"/>
    <w:rsid w:val="00176E6F"/>
    <w:rsid w:val="00186A07"/>
    <w:rsid w:val="001B66AC"/>
    <w:rsid w:val="001C3D4C"/>
    <w:rsid w:val="001C6187"/>
    <w:rsid w:val="00211051"/>
    <w:rsid w:val="002310FB"/>
    <w:rsid w:val="0025089F"/>
    <w:rsid w:val="00275ADD"/>
    <w:rsid w:val="00276968"/>
    <w:rsid w:val="002A0193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A3E82"/>
    <w:rsid w:val="003B2E86"/>
    <w:rsid w:val="00413ACC"/>
    <w:rsid w:val="00414763"/>
    <w:rsid w:val="00434B89"/>
    <w:rsid w:val="00436AE4"/>
    <w:rsid w:val="00447F77"/>
    <w:rsid w:val="00452219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4F6EB5"/>
    <w:rsid w:val="005146C6"/>
    <w:rsid w:val="00520A08"/>
    <w:rsid w:val="005271B3"/>
    <w:rsid w:val="00540A2D"/>
    <w:rsid w:val="005468A5"/>
    <w:rsid w:val="0055725D"/>
    <w:rsid w:val="00560EDF"/>
    <w:rsid w:val="005664BF"/>
    <w:rsid w:val="00566BAA"/>
    <w:rsid w:val="005940E6"/>
    <w:rsid w:val="005B455D"/>
    <w:rsid w:val="005C69E1"/>
    <w:rsid w:val="005D3F6D"/>
    <w:rsid w:val="005E1A2E"/>
    <w:rsid w:val="005E787D"/>
    <w:rsid w:val="005E78F1"/>
    <w:rsid w:val="006204A6"/>
    <w:rsid w:val="00624F8C"/>
    <w:rsid w:val="00633E16"/>
    <w:rsid w:val="00635522"/>
    <w:rsid w:val="00647A6F"/>
    <w:rsid w:val="006522BA"/>
    <w:rsid w:val="006576CF"/>
    <w:rsid w:val="00660CD9"/>
    <w:rsid w:val="00680162"/>
    <w:rsid w:val="006942F1"/>
    <w:rsid w:val="006A0C87"/>
    <w:rsid w:val="006C694C"/>
    <w:rsid w:val="006D4DC4"/>
    <w:rsid w:val="006E1975"/>
    <w:rsid w:val="00736591"/>
    <w:rsid w:val="00742CC8"/>
    <w:rsid w:val="00747E44"/>
    <w:rsid w:val="00751A8B"/>
    <w:rsid w:val="00760621"/>
    <w:rsid w:val="00764661"/>
    <w:rsid w:val="007952F2"/>
    <w:rsid w:val="007A2691"/>
    <w:rsid w:val="007A56E2"/>
    <w:rsid w:val="007B1D17"/>
    <w:rsid w:val="007B34FB"/>
    <w:rsid w:val="007C06EE"/>
    <w:rsid w:val="007C44A9"/>
    <w:rsid w:val="007D7721"/>
    <w:rsid w:val="007E32E2"/>
    <w:rsid w:val="007E7C2D"/>
    <w:rsid w:val="008161B0"/>
    <w:rsid w:val="00837D48"/>
    <w:rsid w:val="00841111"/>
    <w:rsid w:val="00841524"/>
    <w:rsid w:val="008460D2"/>
    <w:rsid w:val="00853BC5"/>
    <w:rsid w:val="00872A08"/>
    <w:rsid w:val="00883472"/>
    <w:rsid w:val="00886E08"/>
    <w:rsid w:val="00891A44"/>
    <w:rsid w:val="008A295A"/>
    <w:rsid w:val="008B2CE9"/>
    <w:rsid w:val="008D70F0"/>
    <w:rsid w:val="008E13D4"/>
    <w:rsid w:val="008E5DBA"/>
    <w:rsid w:val="00970C8B"/>
    <w:rsid w:val="0097546A"/>
    <w:rsid w:val="009969A6"/>
    <w:rsid w:val="0099778A"/>
    <w:rsid w:val="009B0720"/>
    <w:rsid w:val="009B7104"/>
    <w:rsid w:val="009E6F1D"/>
    <w:rsid w:val="009E75EA"/>
    <w:rsid w:val="009F1BBC"/>
    <w:rsid w:val="009F66D1"/>
    <w:rsid w:val="00A23461"/>
    <w:rsid w:val="00A30C64"/>
    <w:rsid w:val="00A352FB"/>
    <w:rsid w:val="00A42EB5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B0CAA"/>
    <w:rsid w:val="00BC6B28"/>
    <w:rsid w:val="00BD3AC8"/>
    <w:rsid w:val="00BD7E8F"/>
    <w:rsid w:val="00BE1623"/>
    <w:rsid w:val="00BF5EAE"/>
    <w:rsid w:val="00C15946"/>
    <w:rsid w:val="00C271B9"/>
    <w:rsid w:val="00C318B9"/>
    <w:rsid w:val="00C37C1E"/>
    <w:rsid w:val="00C661F7"/>
    <w:rsid w:val="00C67937"/>
    <w:rsid w:val="00C76CA4"/>
    <w:rsid w:val="00C81B41"/>
    <w:rsid w:val="00CD595F"/>
    <w:rsid w:val="00CE2518"/>
    <w:rsid w:val="00D16AA9"/>
    <w:rsid w:val="00D36E49"/>
    <w:rsid w:val="00D4162A"/>
    <w:rsid w:val="00D55068"/>
    <w:rsid w:val="00D63245"/>
    <w:rsid w:val="00D912C6"/>
    <w:rsid w:val="00DB655C"/>
    <w:rsid w:val="00DE5BF6"/>
    <w:rsid w:val="00DE6F59"/>
    <w:rsid w:val="00DF687F"/>
    <w:rsid w:val="00E17F10"/>
    <w:rsid w:val="00E20D50"/>
    <w:rsid w:val="00E578B6"/>
    <w:rsid w:val="00E62904"/>
    <w:rsid w:val="00E71FD8"/>
    <w:rsid w:val="00EB247D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C1556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35C28E9B-DA60-40A6-9016-9668F4560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4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023A08-EAD2-4579-9F6D-499929CFA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1142</Words>
  <Characters>7244</Characters>
  <Application>Microsoft Office Word</Application>
  <DocSecurity>0</DocSecurity>
  <Lines>127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2023-04-05T09:39:00Z</dcterms:created>
  <dcterms:modified xsi:type="dcterms:W3CDTF">2023-04-05T09:39:00Z</dcterms:modified>
</cp:coreProperties>
</file>