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52219" w:rsidP="0045221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</w:t>
            </w:r>
            <w:r w:rsidR="00760621">
              <w:rPr>
                <w:rFonts w:ascii="Times New Roman" w:hAnsi="Times New Roman"/>
                <w:lang w:val="ru-RU"/>
              </w:rPr>
              <w:t>3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4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45221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452219">
              <w:rPr>
                <w:rFonts w:ascii="Times New Roman" w:hAnsi="Times New Roman"/>
                <w:lang w:val="ru-RU"/>
              </w:rPr>
              <w:t>345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857500" cy="466725"/>
                <wp:effectExtent l="0" t="0" r="19050" b="9525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500" cy="466725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25pt;width:225pt;height:36.75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8161B0">
        <w:rPr>
          <w:rFonts w:ascii="Times New Roman" w:hAnsi="Times New Roman"/>
          <w:b/>
          <w:u w:val="single"/>
          <w:lang w:val="uk-UA"/>
        </w:rPr>
        <w:t xml:space="preserve">постачання у </w:t>
      </w:r>
      <w:r w:rsidR="001B66AC">
        <w:rPr>
          <w:rFonts w:ascii="Times New Roman" w:hAnsi="Times New Roman"/>
          <w:b/>
          <w:u w:val="single"/>
          <w:lang w:val="uk-UA"/>
        </w:rPr>
        <w:t>2-3кв</w:t>
      </w:r>
      <w:r w:rsidRPr="008161B0">
        <w:rPr>
          <w:rFonts w:ascii="Times New Roman" w:hAnsi="Times New Roman"/>
          <w:b/>
          <w:u w:val="single"/>
          <w:lang w:val="uk-UA"/>
        </w:rPr>
        <w:t xml:space="preserve"> 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241" w:type="dxa"/>
        <w:tblInd w:w="-646" w:type="dxa"/>
        <w:tblLook w:val="04A0" w:firstRow="1" w:lastRow="0" w:firstColumn="1" w:lastColumn="0" w:noHBand="0" w:noVBand="1"/>
      </w:tblPr>
      <w:tblGrid>
        <w:gridCol w:w="681"/>
        <w:gridCol w:w="2058"/>
        <w:gridCol w:w="3402"/>
        <w:gridCol w:w="1134"/>
        <w:gridCol w:w="915"/>
        <w:gridCol w:w="845"/>
        <w:gridCol w:w="1206"/>
      </w:tblGrid>
      <w:tr w:rsidR="00452219" w:rsidRPr="00186A07" w:rsidTr="00452219">
        <w:trPr>
          <w:trHeight w:val="746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Найменування ЗІЗ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Загальні характеристики/</w:t>
            </w:r>
            <w:r w:rsidRPr="00186A0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мінімальні вимоги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  <w:t>2кв.</w:t>
            </w:r>
            <w:r w:rsidRPr="00186A0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  <w:br/>
              <w:t>2023р. (травень)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  <w:t>3кв.</w:t>
            </w:r>
            <w:r w:rsidRPr="00186A0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  <w:br/>
              <w:t>2023р. (липень)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орієнтовна кількість </w:t>
            </w:r>
            <w:r w:rsidRPr="00186A0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2-3 кв. 2023р.</w:t>
            </w:r>
          </w:p>
        </w:tc>
      </w:tr>
      <w:tr w:rsidR="00452219" w:rsidRPr="00186A07" w:rsidTr="00452219">
        <w:trPr>
          <w:trHeight w:val="109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Костюм для захисту від загальних виробничих забруднень (ОПЗ) з бавовняної тканини</w:t>
            </w:r>
            <w:r w:rsidRPr="00452219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                    ДСТУ EN ISO 11612:2018, Технічний опис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Костюм складається з куртки та штанів.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Костюм виготовляється відповідно до технічного опису.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Склад тканини: 100% бавовна.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Мінімальна щільність тканини: 250+/-10 г/м².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 xml:space="preserve">Оздоблення тканини: масловодовідштовхувальна (МВО).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комплект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80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80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  <w:t>160</w:t>
            </w:r>
          </w:p>
        </w:tc>
      </w:tr>
      <w:tr w:rsidR="00452219" w:rsidRPr="00186A07" w:rsidTr="00452219">
        <w:trPr>
          <w:trHeight w:val="1467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Костюм зварювальника комбінований</w:t>
            </w:r>
            <w:r w:rsidRPr="00452219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 ДСТУ EN ISO 11612:2018, Технічний опис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Костюм складається з куртки та штанів.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Костюм виготовляється відповідно до технічного опису.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Склад тканини: основа – парусина напівльняна (брезент); накладки - спилок шкіряний.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Мінімальна щільність тканини: 550 г/м².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Оздоблення тканини: світломіцне комбіноване вогнезахисне просочення (СКВП) або вогнезахисне просочення (ВП).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Нитки термостійкі не менше 1,7 мм.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комплект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  <w:t>10</w:t>
            </w:r>
          </w:p>
        </w:tc>
      </w:tr>
      <w:tr w:rsidR="00452219" w:rsidRPr="00186A07" w:rsidTr="00452219">
        <w:trPr>
          <w:trHeight w:val="1246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8,1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Костюм чоловічий з вогнестійких матеріалів для захисту від підвищених </w:t>
            </w:r>
            <w:r w:rsidRPr="00186A0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lastRenderedPageBreak/>
              <w:t>температур, іскор та бризок розплавленого металу.</w:t>
            </w:r>
            <w:r w:rsidRPr="00452219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ДСТУ EN ISO 11612:2018, Технічний опис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lastRenderedPageBreak/>
              <w:t>Костюм складається з куртки та штанів.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Склад тканини: 100 % бавовняна вогнезахисна тканина або бавовняна вогнезахисна тканина з додаванням синтетичних високоміцних волокон.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Мінімальна щільність тканини: 330 г/м².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lastRenderedPageBreak/>
              <w:t>Оздоблення тканини: вогнезахисне просочення (ВП).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Склад матеріалу накладок: термостійке + міцне волокно. Костюм виготовляється відповідно до технічного опису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lastRenderedPageBreak/>
              <w:t>комплект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20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  <w:t>20</w:t>
            </w:r>
          </w:p>
        </w:tc>
      </w:tr>
      <w:tr w:rsidR="00452219" w:rsidRPr="00186A07" w:rsidTr="00452219">
        <w:trPr>
          <w:trHeight w:val="1129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Костюм для захисту від кислот та загальних виробничих забруднень</w:t>
            </w:r>
            <w:r w:rsidRPr="00452219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ДСТУ EN ISO 11612:2018, Технічний опис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Костюм складається з куртки та штанів.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Склад тканини: бавовнополіефірна тканина з вмістом бавовни не менше 33%.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Мінімальна щільність тканини: 220 г/м2.</w:t>
            </w: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Оздоблення тканини: кислотозахисна (К80). Костюм виготовляється відповідно до технічного опису.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комплект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  <w:t>8</w:t>
            </w:r>
          </w:p>
        </w:tc>
      </w:tr>
      <w:tr w:rsidR="00452219" w:rsidRPr="00186A07" w:rsidTr="00452219">
        <w:trPr>
          <w:trHeight w:val="783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39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Капелюх повстяний</w:t>
            </w:r>
            <w:r w:rsidRPr="00452219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ТУ виробника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Матеріал: грубошерсте сукно (повсть) з вогнестійким просоченням.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шт. 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30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30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07" w:rsidRPr="00186A07" w:rsidRDefault="00186A07" w:rsidP="00186A07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</w:pPr>
            <w:r w:rsidRPr="00186A07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ru-RU" w:eastAsia="ru-RU"/>
              </w:rPr>
              <w:t>60</w:t>
            </w:r>
          </w:p>
        </w:tc>
      </w:tr>
    </w:tbl>
    <w:p w:rsidR="00186A07" w:rsidRPr="00452219" w:rsidRDefault="00452219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452219">
        <w:rPr>
          <w:rFonts w:ascii="Times New Roman" w:hAnsi="Times New Roman"/>
          <w:b/>
          <w:lang w:val="uk-UA"/>
        </w:rPr>
        <w:t>Перелік позицій, характеристики та орієнтовна кількість зазначено у Додатку 6.1.</w:t>
      </w:r>
    </w:p>
    <w:p w:rsidR="00452219" w:rsidRDefault="00452219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</w:t>
      </w:r>
      <w:r w:rsidR="00452219" w:rsidRPr="00452219">
        <w:rPr>
          <w:rFonts w:ascii="Times New Roman" w:hAnsi="Times New Roman"/>
          <w:lang w:val="uk-UA"/>
        </w:rPr>
        <w:t>у вигляді заповненої таблиці</w:t>
      </w:r>
      <w:r w:rsidR="003A3E82">
        <w:rPr>
          <w:rFonts w:ascii="Times New Roman" w:hAnsi="Times New Roman"/>
          <w:lang w:val="uk-UA"/>
        </w:rPr>
        <w:t xml:space="preserve"> Додаток 6.1 (додається до листа)</w:t>
      </w:r>
      <w:r w:rsidR="00452219" w:rsidRPr="00452219">
        <w:rPr>
          <w:rFonts w:ascii="Times New Roman" w:hAnsi="Times New Roman"/>
          <w:lang w:val="uk-UA"/>
        </w:rPr>
        <w:t xml:space="preserve"> із зазначенн</w:t>
      </w:r>
      <w:r w:rsidR="003A3E82">
        <w:rPr>
          <w:rFonts w:ascii="Times New Roman" w:hAnsi="Times New Roman"/>
          <w:lang w:val="uk-UA"/>
        </w:rPr>
        <w:t xml:space="preserve">ям цін на запропоновані позиції </w:t>
      </w:r>
      <w:r w:rsidRPr="00A60AD2">
        <w:rPr>
          <w:rFonts w:ascii="Times New Roman" w:hAnsi="Times New Roman"/>
          <w:lang w:val="uk-UA"/>
        </w:rPr>
        <w:t>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452219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452219">
        <w:rPr>
          <w:rFonts w:ascii="Times New Roman" w:hAnsi="Times New Roman"/>
          <w:lang w:val="uk-UA"/>
        </w:rPr>
        <w:t xml:space="preserve">Вашу відповідь у форматі Excel та у сканованому вигляді з підписом та печаткою прошу надіслати на </w:t>
      </w:r>
      <w:r w:rsidR="00A60AD2" w:rsidRPr="00A60AD2">
        <w:rPr>
          <w:rFonts w:ascii="Times New Roman" w:hAnsi="Times New Roman"/>
          <w:lang w:val="uk-UA"/>
        </w:rPr>
        <w:t xml:space="preserve">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7B1D17">
        <w:rPr>
          <w:rFonts w:ascii="Times New Roman" w:hAnsi="Times New Roman"/>
          <w:b/>
          <w:u w:val="single"/>
          <w:lang w:val="uk-UA"/>
        </w:rPr>
        <w:t>не пізніше 1</w:t>
      </w:r>
      <w:r w:rsidR="00452219">
        <w:rPr>
          <w:rFonts w:ascii="Times New Roman" w:hAnsi="Times New Roman"/>
          <w:b/>
          <w:u w:val="single"/>
          <w:lang w:val="uk-UA"/>
        </w:rPr>
        <w:t>0</w:t>
      </w:r>
      <w:r w:rsidR="008161B0">
        <w:rPr>
          <w:rFonts w:ascii="Times New Roman" w:hAnsi="Times New Roman"/>
          <w:b/>
          <w:u w:val="single"/>
          <w:lang w:val="uk-UA"/>
        </w:rPr>
        <w:t>.0</w:t>
      </w:r>
      <w:r w:rsidR="00452219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452219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>Viber</w:t>
      </w:r>
      <w:r w:rsidR="005146C6">
        <w:rPr>
          <w:rFonts w:ascii="Times New Roman" w:hAnsi="Times New Roman"/>
          <w:sz w:val="20"/>
          <w:szCs w:val="20"/>
          <w:lang w:val="uk-UA"/>
        </w:rPr>
        <w:t xml:space="preserve"> / </w:t>
      </w:r>
      <w:r w:rsidR="005146C6">
        <w:rPr>
          <w:rFonts w:ascii="Times New Roman" w:hAnsi="Times New Roman"/>
          <w:sz w:val="20"/>
          <w:szCs w:val="20"/>
        </w:rPr>
        <w:t>Telegram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ADF" w:rsidRDefault="00FD4ADF" w:rsidP="00BE1623">
      <w:r>
        <w:separator/>
      </w:r>
    </w:p>
  </w:endnote>
  <w:endnote w:type="continuationSeparator" w:id="0">
    <w:p w:rsidR="00FD4ADF" w:rsidRDefault="00FD4AD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9535A3" w:rsidRPr="009535A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ADF" w:rsidRDefault="00FD4ADF" w:rsidP="00BE1623">
      <w:r>
        <w:separator/>
      </w:r>
    </w:p>
  </w:footnote>
  <w:footnote w:type="continuationSeparator" w:id="0">
    <w:p w:rsidR="00FD4ADF" w:rsidRDefault="00FD4AD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FD4AD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9535A3" w:rsidRPr="009535A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A3E8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86A07"/>
    <w:rsid w:val="001B66AC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A3E82"/>
    <w:rsid w:val="003B2E86"/>
    <w:rsid w:val="00413ACC"/>
    <w:rsid w:val="00414763"/>
    <w:rsid w:val="00434B89"/>
    <w:rsid w:val="00436AE4"/>
    <w:rsid w:val="00447F77"/>
    <w:rsid w:val="00452219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7E44"/>
    <w:rsid w:val="00751A8B"/>
    <w:rsid w:val="00760621"/>
    <w:rsid w:val="00764661"/>
    <w:rsid w:val="007952F2"/>
    <w:rsid w:val="007A2691"/>
    <w:rsid w:val="007A56E2"/>
    <w:rsid w:val="007B1D17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13D4"/>
    <w:rsid w:val="008E5DBA"/>
    <w:rsid w:val="009535A3"/>
    <w:rsid w:val="00970C8B"/>
    <w:rsid w:val="0097546A"/>
    <w:rsid w:val="009969A6"/>
    <w:rsid w:val="0099778A"/>
    <w:rsid w:val="009B0720"/>
    <w:rsid w:val="009B7104"/>
    <w:rsid w:val="009E6F1D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  <w:rsid w:val="00FD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4A7A1-B7A0-46E2-BB18-D82706A42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2023-04-03T13:20:00Z</dcterms:created>
  <dcterms:modified xsi:type="dcterms:W3CDTF">2023-04-03T13:20:00Z</dcterms:modified>
</cp:coreProperties>
</file>