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B234C" w:rsidP="00AA4F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AA4F39">
              <w:rPr>
                <w:rFonts w:ascii="Times New Roman" w:hAnsi="Times New Roman"/>
                <w:lang w:val="ru-RU"/>
              </w:rPr>
              <w:t>2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AA4F39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AA4F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A4F39">
              <w:rPr>
                <w:rFonts w:ascii="Times New Roman" w:hAnsi="Times New Roman"/>
                <w:lang w:val="ru-RU"/>
              </w:rPr>
              <w:t>924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AA4F39">
        <w:rPr>
          <w:rFonts w:ascii="Times New Roman" w:hAnsi="Times New Roman"/>
          <w:b/>
          <w:u w:val="single"/>
          <w:lang w:val="uk-UA"/>
        </w:rPr>
        <w:t>жовт</w:t>
      </w:r>
      <w:r w:rsidR="001B234C">
        <w:rPr>
          <w:rFonts w:ascii="Times New Roman" w:hAnsi="Times New Roman"/>
          <w:b/>
          <w:u w:val="single"/>
          <w:lang w:val="uk-UA"/>
        </w:rPr>
        <w:t>н</w:t>
      </w:r>
      <w:r w:rsidR="00E36D19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7D5F2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668"/>
        <w:gridCol w:w="986"/>
        <w:gridCol w:w="6392"/>
        <w:gridCol w:w="851"/>
        <w:gridCol w:w="850"/>
      </w:tblGrid>
      <w:tr w:rsidR="00AA4F39" w:rsidRPr="00AA4F39" w:rsidTr="00AA4F39">
        <w:trPr>
          <w:trHeight w:val="713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2203005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Ремінь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A-1120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2203007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Ремінь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A-1250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2203045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Ремінь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В(Б)-1500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2203047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Ремінь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В(Б)-1800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2203050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Ремінь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В(Б)-2240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2206009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гумова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2Н-I-ТМКЩ-С-4 для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ущільнювачів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вузлів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що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працюють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під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тиском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до 0,1МПа ГОСТ 7338-90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2206011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гумова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2Н-I-ТМКЩ-С-6 для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ущільнювачів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вузлів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що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працюють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під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тиском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до 0,1МПа ГОСТ 7338-90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2204066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7D5F2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для газово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го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зварювання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I-9-0,63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ацетиленовий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2204013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для 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газово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го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зварювання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II-6,3-0,63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бензорізний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газово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го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зварювання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III-9-2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кисневий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2204014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для 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газово</w:t>
            </w:r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го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зварювання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="007D5F2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</w:t>
            </w:r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="007D5F2D"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bookmarkStart w:id="0" w:name="_GoBack"/>
            <w:bookmarkEnd w:id="0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III-12(12,5)-2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кисневий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2204079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ПАР-2(X)-0,8-16-36 ГОСТ 18698-79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2204113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ПАР-2(Х)-0,8-32-56 ГОСТ 18698-79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2204144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нитяним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25х34-1,0-Г </w:t>
            </w:r>
            <w:proofErr w:type="gram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/  </w:t>
            </w: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>Г</w:t>
            </w:r>
            <w:proofErr w:type="gram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(IV)-10-25-42 ГОСТ 18698-7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AA4F39" w:rsidRPr="00AA4F39" w:rsidTr="00AA4F39">
        <w:trPr>
          <w:trHeight w:val="6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2204087</w:t>
            </w:r>
          </w:p>
        </w:tc>
        <w:tc>
          <w:tcPr>
            <w:tcW w:w="6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40У-32-7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прокладної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конструкції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(</w:t>
            </w:r>
            <w:proofErr w:type="spellStart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дюритовий</w:t>
            </w:r>
            <w:proofErr w:type="spellEnd"/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) ТУ 0056016-87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F39" w:rsidRPr="00AA4F39" w:rsidRDefault="00AA4F39" w:rsidP="00AA4F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A4F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</w:tbl>
    <w:p w:rsidR="00AA4F39" w:rsidRDefault="00AA4F39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AA4F39">
        <w:rPr>
          <w:rFonts w:ascii="Times New Roman" w:hAnsi="Times New Roman"/>
          <w:b/>
          <w:u w:val="single"/>
          <w:lang w:val="uk-UA"/>
        </w:rPr>
        <w:t>не пізніше 28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AA4F39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283" w:rsidRDefault="00A90283" w:rsidP="00BE1623">
      <w:r>
        <w:separator/>
      </w:r>
    </w:p>
  </w:endnote>
  <w:endnote w:type="continuationSeparator" w:id="0">
    <w:p w:rsidR="00A90283" w:rsidRDefault="00A9028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D5F2D" w:rsidRPr="007D5F2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283" w:rsidRDefault="00A90283" w:rsidP="00BE1623">
      <w:r>
        <w:separator/>
      </w:r>
    </w:p>
  </w:footnote>
  <w:footnote w:type="continuationSeparator" w:id="0">
    <w:p w:rsidR="00A90283" w:rsidRDefault="00A9028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9028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D5F2D" w:rsidRPr="007D5F2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D5F2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5F2D"/>
    <w:rsid w:val="007D7721"/>
    <w:rsid w:val="007E32E2"/>
    <w:rsid w:val="007E7C2D"/>
    <w:rsid w:val="00836DE0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90283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089C2-2508-4EE5-9ED4-F30484967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3</cp:revision>
  <cp:lastPrinted>2022-01-14T09:04:00Z</cp:lastPrinted>
  <dcterms:created xsi:type="dcterms:W3CDTF">2022-09-23T14:43:00Z</dcterms:created>
  <dcterms:modified xsi:type="dcterms:W3CDTF">2022-09-23T14:52:00Z</dcterms:modified>
</cp:coreProperties>
</file>