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A32C8" w:rsidP="002A32C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11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E36D1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8D706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A32C8">
              <w:rPr>
                <w:rFonts w:ascii="Times New Roman" w:hAnsi="Times New Roman"/>
                <w:lang w:val="ru-RU"/>
              </w:rPr>
              <w:t>41</w:t>
            </w:r>
            <w:r w:rsidR="008D7062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6D19">
        <w:rPr>
          <w:rFonts w:ascii="Times New Roman" w:hAnsi="Times New Roman"/>
          <w:b/>
          <w:u w:val="single"/>
          <w:lang w:val="uk-UA"/>
        </w:rPr>
        <w:t>травні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8D7062" w:rsidRDefault="008D706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38" w:type="dxa"/>
        <w:tblInd w:w="118" w:type="dxa"/>
        <w:tblLook w:val="04A0" w:firstRow="1" w:lastRow="0" w:firstColumn="1" w:lastColumn="0" w:noHBand="0" w:noVBand="1"/>
      </w:tblPr>
      <w:tblGrid>
        <w:gridCol w:w="682"/>
        <w:gridCol w:w="1006"/>
        <w:gridCol w:w="6324"/>
        <w:gridCol w:w="675"/>
        <w:gridCol w:w="951"/>
      </w:tblGrid>
      <w:tr w:rsidR="008D7062" w:rsidRPr="008D7062" w:rsidTr="008D7062">
        <w:trPr>
          <w:trHeight w:val="535"/>
        </w:trPr>
        <w:tc>
          <w:tcPr>
            <w:tcW w:w="6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3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8D7062" w:rsidRPr="008D7062" w:rsidTr="008D7062">
        <w:trPr>
          <w:trHeight w:val="454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2204013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II-6,3-0,63 бензорізний ГОСТ 9356-75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D7062" w:rsidRPr="008D7062" w:rsidTr="008D7062">
        <w:trPr>
          <w:trHeight w:val="454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2204014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для газової зварки та різки металів III-12(12,5)-2 кисневий ГОСТ 9356-75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D7062" w:rsidRPr="008D7062" w:rsidTr="008D7062">
        <w:trPr>
          <w:trHeight w:val="454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2204024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Рукава гумові напірні з текстильним каркасом В(II)-10-16-27 ГОСТ 18698-79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8D7062" w:rsidRPr="008D7062" w:rsidTr="008D7062">
        <w:trPr>
          <w:trHeight w:val="454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2206002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Пластина гумова 2Н-I-МБС-С-4 для виготовлення ущільнювачів вузлів, що працюють під тиском до 0,1МПа ГОСТ 7338-90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D7062" w:rsidRPr="008D7062" w:rsidTr="008D7062">
        <w:trPr>
          <w:trHeight w:val="454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2204184</w:t>
            </w:r>
          </w:p>
        </w:tc>
        <w:tc>
          <w:tcPr>
            <w:tcW w:w="6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високого тиску РВТ</w:t>
            </w: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2SN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DN12 DKOS M20х1.5/DКOS M20х1.5 </w:t>
            </w: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(прям</w:t>
            </w: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и</w:t>
            </w: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й 0°) L=1500мм, гайка під ключ 24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062" w:rsidRPr="008D7062" w:rsidRDefault="008D7062" w:rsidP="008D7062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D7062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A32C8">
        <w:rPr>
          <w:rFonts w:ascii="Times New Roman" w:hAnsi="Times New Roman"/>
          <w:b/>
          <w:u w:val="single"/>
          <w:lang w:val="uk-UA"/>
        </w:rPr>
        <w:t>не пізніше 1</w:t>
      </w:r>
      <w:r w:rsidR="008D7062">
        <w:rPr>
          <w:rFonts w:ascii="Times New Roman" w:hAnsi="Times New Roman"/>
          <w:b/>
          <w:u w:val="single"/>
          <w:lang w:val="uk-UA"/>
        </w:rPr>
        <w:t>3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9B9" w:rsidRDefault="004B09B9" w:rsidP="00BE1623">
      <w:r>
        <w:separator/>
      </w:r>
    </w:p>
  </w:endnote>
  <w:endnote w:type="continuationSeparator" w:id="0">
    <w:p w:rsidR="004B09B9" w:rsidRDefault="004B09B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D7062" w:rsidRPr="008D7062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9B9" w:rsidRDefault="004B09B9" w:rsidP="00BE1623">
      <w:r>
        <w:separator/>
      </w:r>
    </w:p>
  </w:footnote>
  <w:footnote w:type="continuationSeparator" w:id="0">
    <w:p w:rsidR="004B09B9" w:rsidRDefault="004B09B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4B09B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D7062" w:rsidRPr="008D7062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D706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C1050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09B9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56B32-DF9B-4C55-9547-57AD856E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1714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2022-05-11T15:41:00Z</dcterms:created>
  <dcterms:modified xsi:type="dcterms:W3CDTF">2022-05-11T15:41:00Z</dcterms:modified>
</cp:coreProperties>
</file>